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03C" w:rsidRDefault="0090103C" w:rsidP="005F6758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90103C" w:rsidRPr="005F6758" w:rsidRDefault="0090103C" w:rsidP="005F6758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90103C" w:rsidRDefault="0090103C" w:rsidP="005F6758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90103C" w:rsidRPr="00E1583A" w:rsidRDefault="0090103C" w:rsidP="00E1583A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E1583A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E1583A">
        <w:rPr>
          <w:sz w:val="28"/>
          <w:szCs w:val="28"/>
          <w:u w:val="single"/>
          <w:lang w:val="ru-RU"/>
        </w:rPr>
        <w:t>199</w:t>
      </w:r>
    </w:p>
    <w:p w:rsidR="0090103C" w:rsidRPr="00E1583A" w:rsidRDefault="0090103C" w:rsidP="005F6758">
      <w:pPr>
        <w:pStyle w:val="BodyText"/>
        <w:rPr>
          <w:sz w:val="28"/>
          <w:szCs w:val="28"/>
          <w:lang w:val="ru-RU"/>
        </w:rPr>
      </w:pPr>
    </w:p>
    <w:p w:rsidR="0090103C" w:rsidRDefault="0090103C">
      <w:pPr>
        <w:ind w:left="3578" w:right="3718"/>
        <w:jc w:val="center"/>
        <w:rPr>
          <w:b/>
          <w:color w:val="0C0C0C"/>
          <w:sz w:val="27"/>
        </w:rPr>
      </w:pPr>
      <w:r>
        <w:rPr>
          <w:b/>
          <w:color w:val="0C0C0C"/>
          <w:sz w:val="27"/>
        </w:rPr>
        <w:t>ІНФОРМАЦІЙНА</w:t>
      </w:r>
      <w:r>
        <w:rPr>
          <w:b/>
          <w:color w:val="0C0C0C"/>
          <w:spacing w:val="-17"/>
          <w:sz w:val="27"/>
        </w:rPr>
        <w:t xml:space="preserve"> </w:t>
      </w:r>
      <w:r>
        <w:rPr>
          <w:b/>
          <w:color w:val="0C0C0C"/>
          <w:sz w:val="27"/>
        </w:rPr>
        <w:t>КАРТКА</w:t>
      </w:r>
    </w:p>
    <w:p w:rsidR="0090103C" w:rsidRDefault="0090103C">
      <w:pPr>
        <w:ind w:left="3578" w:right="3718"/>
        <w:jc w:val="center"/>
        <w:rPr>
          <w:b/>
          <w:sz w:val="27"/>
        </w:rPr>
      </w:pPr>
      <w:r>
        <w:rPr>
          <w:b/>
          <w:color w:val="0C0C0C"/>
          <w:sz w:val="27"/>
        </w:rPr>
        <w:t>АДМІНІСТРАТИВНОЇ ПОСЛУГИ</w:t>
      </w:r>
    </w:p>
    <w:p w:rsidR="0090103C" w:rsidRDefault="0090103C">
      <w:pPr>
        <w:ind w:right="139"/>
        <w:jc w:val="center"/>
        <w:rPr>
          <w:b/>
          <w:sz w:val="27"/>
        </w:rPr>
      </w:pPr>
      <w:r>
        <w:rPr>
          <w:b/>
          <w:color w:val="0C0C0C"/>
          <w:sz w:val="27"/>
        </w:rPr>
        <w:t>Встановлення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статусу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члена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сім’ї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загиблого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(померлого)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 xml:space="preserve">ветерана </w:t>
      </w:r>
      <w:r>
        <w:rPr>
          <w:b/>
          <w:color w:val="0C0C0C"/>
          <w:spacing w:val="-2"/>
          <w:sz w:val="27"/>
        </w:rPr>
        <w:t>війни</w:t>
      </w:r>
    </w:p>
    <w:p w:rsidR="0090103C" w:rsidRDefault="0090103C">
      <w:pPr>
        <w:pStyle w:val="BodyText"/>
        <w:spacing w:before="51"/>
        <w:jc w:val="center"/>
        <w:rPr>
          <w:color w:val="0C0C0C"/>
          <w:szCs w:val="22"/>
          <w:u w:val="single"/>
        </w:rPr>
      </w:pPr>
      <w:r>
        <w:rPr>
          <w:color w:val="0C0C0C"/>
          <w:szCs w:val="22"/>
          <w:u w:val="single"/>
        </w:rPr>
        <w:t>Відділ з питань ветеранської політики</w:t>
      </w:r>
    </w:p>
    <w:p w:rsidR="0090103C" w:rsidRDefault="0090103C">
      <w:pPr>
        <w:pStyle w:val="BodyText"/>
        <w:spacing w:before="51"/>
        <w:jc w:val="center"/>
        <w:rPr>
          <w:color w:val="0C0C0C"/>
          <w:szCs w:val="22"/>
        </w:rPr>
      </w:pPr>
      <w:r>
        <w:rPr>
          <w:color w:val="0C0C0C"/>
          <w:szCs w:val="22"/>
          <w:u w:val="single"/>
        </w:rPr>
        <w:t>Берегівської районної державної адміністрації - районної військової адміністрації</w:t>
      </w:r>
    </w:p>
    <w:p w:rsidR="0090103C" w:rsidRDefault="0090103C">
      <w:pPr>
        <w:pStyle w:val="BodyText"/>
        <w:ind w:left="1127"/>
      </w:pPr>
      <w:r>
        <w:rPr>
          <w:color w:val="0C0C0C"/>
        </w:rPr>
        <w:t>(найменування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суб’єкта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надання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адміністративної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послуги</w:t>
      </w:r>
      <w:r>
        <w:rPr>
          <w:color w:val="0C0C0C"/>
          <w:spacing w:val="-2"/>
        </w:rPr>
        <w:t xml:space="preserve"> </w:t>
      </w:r>
      <w:r>
        <w:rPr>
          <w:color w:val="0C0C0C"/>
        </w:rPr>
        <w:t>та/або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центру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надання</w:t>
      </w:r>
      <w:r>
        <w:rPr>
          <w:color w:val="0C0C0C"/>
          <w:spacing w:val="-1"/>
        </w:rPr>
        <w:t xml:space="preserve"> </w:t>
      </w:r>
      <w:r>
        <w:rPr>
          <w:color w:val="0C0C0C"/>
        </w:rPr>
        <w:t>адміністративних</w:t>
      </w:r>
      <w:r>
        <w:rPr>
          <w:color w:val="0C0C0C"/>
          <w:spacing w:val="-1"/>
        </w:rPr>
        <w:t xml:space="preserve"> </w:t>
      </w:r>
      <w:r>
        <w:rPr>
          <w:color w:val="0C0C0C"/>
          <w:spacing w:val="-2"/>
        </w:rPr>
        <w:t>послуг)</w:t>
      </w:r>
    </w:p>
    <w:p w:rsidR="0090103C" w:rsidRDefault="0090103C">
      <w:pPr>
        <w:pStyle w:val="BodyText"/>
        <w:spacing w:before="80"/>
        <w:rPr>
          <w:sz w:val="20"/>
        </w:rPr>
      </w:pPr>
    </w:p>
    <w:tbl>
      <w:tblPr>
        <w:tblW w:w="15443" w:type="dxa"/>
        <w:tblInd w:w="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41"/>
        <w:gridCol w:w="14"/>
        <w:gridCol w:w="4383"/>
        <w:gridCol w:w="10405"/>
      </w:tblGrid>
      <w:tr w:rsidR="0090103C" w:rsidTr="005F6758">
        <w:trPr>
          <w:trHeight w:val="621"/>
        </w:trPr>
        <w:tc>
          <w:tcPr>
            <w:tcW w:w="15443" w:type="dxa"/>
            <w:gridSpan w:val="4"/>
          </w:tcPr>
          <w:p w:rsidR="0090103C" w:rsidRDefault="0090103C">
            <w:pPr>
              <w:pStyle w:val="TableParagraph"/>
              <w:spacing w:line="310" w:lineRule="atLeast"/>
              <w:ind w:left="4462" w:right="3044" w:hanging="718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Інформація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про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суб’єкт</w:t>
            </w:r>
            <w:r>
              <w:rPr>
                <w:b/>
                <w:color w:val="0C0C0C"/>
                <w:spacing w:val="-9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8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послуги та/або центр надання адміністративних послуг</w:t>
            </w:r>
          </w:p>
        </w:tc>
      </w:tr>
      <w:tr w:rsidR="0090103C" w:rsidTr="005F6758">
        <w:trPr>
          <w:trHeight w:val="620"/>
        </w:trPr>
        <w:tc>
          <w:tcPr>
            <w:tcW w:w="641" w:type="dxa"/>
          </w:tcPr>
          <w:p w:rsidR="0090103C" w:rsidRDefault="0090103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1</w:t>
            </w:r>
          </w:p>
        </w:tc>
        <w:tc>
          <w:tcPr>
            <w:tcW w:w="4397" w:type="dxa"/>
            <w:gridSpan w:val="2"/>
          </w:tcPr>
          <w:p w:rsidR="0090103C" w:rsidRDefault="0090103C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Місцезнаходження</w:t>
            </w:r>
          </w:p>
        </w:tc>
        <w:tc>
          <w:tcPr>
            <w:tcW w:w="10405" w:type="dxa"/>
          </w:tcPr>
          <w:p w:rsidR="0090103C" w:rsidRPr="00B6142B" w:rsidRDefault="0090103C" w:rsidP="00E0502C">
            <w:pPr>
              <w:pStyle w:val="TableParagraph"/>
              <w:rPr>
                <w:sz w:val="28"/>
                <w:szCs w:val="28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Берегове, вул. Мукачівська, 6, 90202</w:t>
            </w:r>
          </w:p>
          <w:p w:rsidR="0090103C" w:rsidRDefault="0090103C" w:rsidP="00E0502C">
            <w:pPr>
              <w:pStyle w:val="TableParagraph"/>
              <w:rPr>
                <w:i/>
                <w:sz w:val="27"/>
              </w:rPr>
            </w:pPr>
            <w:r w:rsidRPr="00B6142B">
              <w:rPr>
                <w:sz w:val="28"/>
                <w:szCs w:val="28"/>
                <w:u w:val="single"/>
              </w:rPr>
              <w:t>Відділ з питань ветеранської політики</w:t>
            </w:r>
            <w:r>
              <w:rPr>
                <w:sz w:val="28"/>
                <w:szCs w:val="28"/>
              </w:rPr>
              <w:t xml:space="preserve"> – м. Виноградів, пл. Миру, 3, 903</w:t>
            </w:r>
            <w:r w:rsidRPr="00B6142B">
              <w:rPr>
                <w:sz w:val="28"/>
                <w:szCs w:val="28"/>
              </w:rPr>
              <w:t>00</w:t>
            </w:r>
          </w:p>
        </w:tc>
      </w:tr>
      <w:tr w:rsidR="0090103C" w:rsidTr="005F6758">
        <w:trPr>
          <w:trHeight w:val="720"/>
        </w:trPr>
        <w:tc>
          <w:tcPr>
            <w:tcW w:w="641" w:type="dxa"/>
          </w:tcPr>
          <w:p w:rsidR="0090103C" w:rsidRDefault="0090103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2</w:t>
            </w:r>
          </w:p>
        </w:tc>
        <w:tc>
          <w:tcPr>
            <w:tcW w:w="4397" w:type="dxa"/>
            <w:gridSpan w:val="2"/>
          </w:tcPr>
          <w:p w:rsidR="0090103C" w:rsidRDefault="0090103C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Інформація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щодо режиму </w:t>
            </w:r>
            <w:r>
              <w:rPr>
                <w:color w:val="0C0C0C"/>
                <w:spacing w:val="-2"/>
                <w:sz w:val="27"/>
              </w:rPr>
              <w:t>роботи</w:t>
            </w:r>
          </w:p>
        </w:tc>
        <w:tc>
          <w:tcPr>
            <w:tcW w:w="10405" w:type="dxa"/>
          </w:tcPr>
          <w:p w:rsidR="0090103C" w:rsidRDefault="0090103C">
            <w:pPr>
              <w:pStyle w:val="TableParagraph"/>
              <w:ind w:left="60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90103C" w:rsidRDefault="0090103C">
            <w:pPr>
              <w:pStyle w:val="TableParagraph"/>
              <w:ind w:left="60"/>
              <w:rPr>
                <w:sz w:val="27"/>
              </w:rPr>
            </w:pPr>
            <w:r>
              <w:rPr>
                <w:sz w:val="27"/>
              </w:rPr>
              <w:t>Понеділок – п’ятниця: 8:00 – 17:00</w:t>
            </w:r>
          </w:p>
          <w:p w:rsidR="0090103C" w:rsidRDefault="0090103C">
            <w:pPr>
              <w:pStyle w:val="TableParagraph"/>
              <w:ind w:left="60"/>
              <w:rPr>
                <w:i/>
                <w:sz w:val="27"/>
              </w:rPr>
            </w:pPr>
            <w:r>
              <w:rPr>
                <w:sz w:val="27"/>
              </w:rPr>
              <w:t>Обідня перерва: 12:00 – 13:00</w:t>
            </w:r>
          </w:p>
        </w:tc>
      </w:tr>
      <w:tr w:rsidR="0090103C" w:rsidTr="005F6758">
        <w:trPr>
          <w:trHeight w:val="931"/>
        </w:trPr>
        <w:tc>
          <w:tcPr>
            <w:tcW w:w="641" w:type="dxa"/>
          </w:tcPr>
          <w:p w:rsidR="0090103C" w:rsidRDefault="0090103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3</w:t>
            </w:r>
          </w:p>
        </w:tc>
        <w:tc>
          <w:tcPr>
            <w:tcW w:w="4397" w:type="dxa"/>
            <w:gridSpan w:val="2"/>
          </w:tcPr>
          <w:p w:rsidR="0090103C" w:rsidRDefault="0090103C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Телефон,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адреса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електронної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пошти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вебсайт</w:t>
            </w:r>
          </w:p>
        </w:tc>
        <w:tc>
          <w:tcPr>
            <w:tcW w:w="10405" w:type="dxa"/>
          </w:tcPr>
          <w:p w:rsidR="0090103C" w:rsidRDefault="0090103C">
            <w:pPr>
              <w:pStyle w:val="TableParagraph"/>
              <w:ind w:left="60" w:right="41"/>
              <w:rPr>
                <w:sz w:val="27"/>
                <w:u w:val="single"/>
              </w:rPr>
            </w:pPr>
            <w:r>
              <w:rPr>
                <w:sz w:val="27"/>
                <w:u w:val="single"/>
              </w:rPr>
              <w:t>Відділ з питань ветеранської політики</w:t>
            </w:r>
          </w:p>
          <w:p w:rsidR="0090103C" w:rsidRPr="00AF28FC" w:rsidRDefault="0090103C" w:rsidP="00E0502C">
            <w:pPr>
              <w:pStyle w:val="TableParagraph"/>
              <w:ind w:left="60" w:right="41"/>
              <w:rPr>
                <w:bCs/>
                <w:color w:val="1D1D1B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sz w:val="28"/>
                <w:szCs w:val="28"/>
              </w:rPr>
              <w:t>Тел. (03141) 4-32-09</w:t>
            </w:r>
            <w:r>
              <w:br/>
            </w:r>
            <w:r w:rsidRPr="00C5395C">
              <w:rPr>
                <w:color w:val="0070C0"/>
                <w:sz w:val="28"/>
                <w:szCs w:val="28"/>
                <w:u w:val="single"/>
              </w:rPr>
              <w:t>admin.bereg-rda@carpathia.gov.ua</w:t>
            </w:r>
            <w:r w:rsidRPr="00B6142B">
              <w:rPr>
                <w:bCs/>
                <w:color w:val="1D1D1B"/>
                <w:sz w:val="28"/>
                <w:szCs w:val="28"/>
                <w:shd w:val="clear" w:color="auto" w:fill="FFFFFF"/>
              </w:rPr>
              <w:t xml:space="preserve"> (адреса електронної пошти)</w:t>
            </w:r>
          </w:p>
          <w:p w:rsidR="0090103C" w:rsidRPr="005F6758" w:rsidRDefault="0090103C" w:rsidP="00AF28FC">
            <w:pPr>
              <w:pStyle w:val="TableParagraph"/>
              <w:ind w:left="60" w:right="41"/>
              <w:rPr>
                <w:sz w:val="28"/>
                <w:szCs w:val="28"/>
                <w:lang w:val="ru-RU"/>
              </w:rPr>
            </w:pP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veteran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policy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@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bereg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-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rda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gov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ru-RU"/>
              </w:rPr>
              <w:t>.</w:t>
            </w:r>
            <w:r>
              <w:rPr>
                <w:bCs/>
                <w:color w:val="0070C0"/>
                <w:sz w:val="28"/>
                <w:szCs w:val="28"/>
                <w:u w:val="single"/>
                <w:shd w:val="clear" w:color="auto" w:fill="FFFFFF"/>
                <w:lang w:val="en-US"/>
              </w:rPr>
              <w:t>ua</w:t>
            </w:r>
            <w:r>
              <w:rPr>
                <w:bCs/>
                <w:color w:val="1D1D1B"/>
                <w:sz w:val="28"/>
                <w:szCs w:val="28"/>
                <w:shd w:val="clear" w:color="auto" w:fill="FFFFFF"/>
              </w:rPr>
              <w:t>(адреса електронної пошти)</w:t>
            </w:r>
          </w:p>
          <w:p w:rsidR="0090103C" w:rsidRDefault="0090103C" w:rsidP="00E0502C">
            <w:pPr>
              <w:pStyle w:val="TableParagraph"/>
              <w:rPr>
                <w:i/>
                <w:sz w:val="27"/>
              </w:rPr>
            </w:pPr>
            <w:r w:rsidRPr="00C5395C">
              <w:rPr>
                <w:color w:val="0070C0"/>
                <w:sz w:val="28"/>
                <w:szCs w:val="28"/>
              </w:rPr>
              <w:t>https://bereg-rda.gov.ua/</w:t>
            </w:r>
            <w:r>
              <w:rPr>
                <w:sz w:val="28"/>
                <w:szCs w:val="28"/>
              </w:rPr>
              <w:t xml:space="preserve"> </w:t>
            </w:r>
            <w:r w:rsidRPr="00B6142B">
              <w:rPr>
                <w:sz w:val="28"/>
                <w:szCs w:val="28"/>
              </w:rPr>
              <w:t>(вебсайт)</w:t>
            </w:r>
          </w:p>
        </w:tc>
      </w:tr>
      <w:tr w:rsidR="0090103C" w:rsidTr="005F6758">
        <w:trPr>
          <w:trHeight w:val="310"/>
        </w:trPr>
        <w:tc>
          <w:tcPr>
            <w:tcW w:w="15443" w:type="dxa"/>
            <w:gridSpan w:val="4"/>
          </w:tcPr>
          <w:p w:rsidR="0090103C" w:rsidRDefault="0090103C">
            <w:pPr>
              <w:pStyle w:val="TableParagraph"/>
              <w:spacing w:line="290" w:lineRule="exact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Нормативні</w:t>
            </w:r>
            <w:r>
              <w:rPr>
                <w:b/>
                <w:color w:val="0C0C0C"/>
                <w:spacing w:val="-6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акти,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якими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регламентується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надання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4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90103C" w:rsidTr="005F6758">
        <w:trPr>
          <w:trHeight w:val="310"/>
        </w:trPr>
        <w:tc>
          <w:tcPr>
            <w:tcW w:w="655" w:type="dxa"/>
            <w:gridSpan w:val="2"/>
            <w:tcBorders>
              <w:right w:val="single" w:sz="4" w:space="0" w:color="auto"/>
            </w:tcBorders>
          </w:tcPr>
          <w:p w:rsidR="0090103C" w:rsidRDefault="0090103C" w:rsidP="007F4099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4</w:t>
            </w:r>
          </w:p>
        </w:tc>
        <w:tc>
          <w:tcPr>
            <w:tcW w:w="4383" w:type="dxa"/>
            <w:tcBorders>
              <w:left w:val="single" w:sz="4" w:space="0" w:color="auto"/>
              <w:right w:val="single" w:sz="4" w:space="0" w:color="auto"/>
            </w:tcBorders>
          </w:tcPr>
          <w:p w:rsidR="0090103C" w:rsidRDefault="0090103C" w:rsidP="007F4099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Закони</w:t>
            </w:r>
            <w:r>
              <w:rPr>
                <w:color w:val="0C0C0C"/>
                <w:spacing w:val="-6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10405" w:type="dxa"/>
            <w:tcBorders>
              <w:left w:val="single" w:sz="4" w:space="0" w:color="auto"/>
            </w:tcBorders>
          </w:tcPr>
          <w:p w:rsidR="0090103C" w:rsidRDefault="0090103C" w:rsidP="00D15202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Закон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 w:rsidRPr="005F6758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статус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ветеранів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війни,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гарантії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їх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соціального захисту” (далі – Закон)</w:t>
            </w:r>
          </w:p>
          <w:p w:rsidR="0090103C" w:rsidRDefault="0090103C" w:rsidP="00D15202">
            <w:pPr>
              <w:pStyle w:val="TableParagraph"/>
              <w:spacing w:line="290" w:lineRule="exact"/>
              <w:ind w:left="14"/>
              <w:rPr>
                <w:color w:val="0C0C0C"/>
                <w:sz w:val="27"/>
              </w:rPr>
            </w:pPr>
            <w:r>
              <w:rPr>
                <w:color w:val="0C0C0C"/>
                <w:sz w:val="27"/>
              </w:rPr>
              <w:t>Закон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України</w:t>
            </w:r>
            <w:r>
              <w:rPr>
                <w:color w:val="0C0C0C"/>
                <w:spacing w:val="-10"/>
                <w:sz w:val="27"/>
              </w:rPr>
              <w:t xml:space="preserve"> </w:t>
            </w:r>
            <w:r w:rsidRPr="005F6758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адміністративну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процедуру”</w:t>
            </w:r>
          </w:p>
          <w:p w:rsidR="0090103C" w:rsidRDefault="0090103C" w:rsidP="00D15202">
            <w:pPr>
              <w:pStyle w:val="TableParagraph"/>
              <w:spacing w:line="290" w:lineRule="exact"/>
              <w:ind w:left="14"/>
              <w:rPr>
                <w:b/>
                <w:color w:val="0C0C0C"/>
                <w:sz w:val="27"/>
              </w:rPr>
            </w:pPr>
            <w:r>
              <w:rPr>
                <w:color w:val="0C0C0C"/>
                <w:sz w:val="27"/>
              </w:rPr>
              <w:t xml:space="preserve">Закон України </w:t>
            </w:r>
            <w:r w:rsidRPr="005F6758">
              <w:rPr>
                <w:color w:val="0C0C0C"/>
                <w:sz w:val="27"/>
                <w:lang w:val="ru-RU"/>
              </w:rPr>
              <w:t>„</w:t>
            </w:r>
            <w:r>
              <w:rPr>
                <w:color w:val="0C0C0C"/>
                <w:sz w:val="27"/>
              </w:rPr>
              <w:t>Про адміністративні послуги”</w:t>
            </w:r>
          </w:p>
        </w:tc>
      </w:tr>
      <w:tr w:rsidR="0090103C" w:rsidTr="005F6758">
        <w:trPr>
          <w:trHeight w:val="550"/>
        </w:trPr>
        <w:tc>
          <w:tcPr>
            <w:tcW w:w="641" w:type="dxa"/>
          </w:tcPr>
          <w:p w:rsidR="0090103C" w:rsidRDefault="0090103C">
            <w:pPr>
              <w:pStyle w:val="TableParagraph"/>
              <w:spacing w:before="120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5</w:t>
            </w:r>
          </w:p>
        </w:tc>
        <w:tc>
          <w:tcPr>
            <w:tcW w:w="4397" w:type="dxa"/>
            <w:gridSpan w:val="2"/>
          </w:tcPr>
          <w:p w:rsidR="0090103C" w:rsidRDefault="0090103C">
            <w:pPr>
              <w:pStyle w:val="TableParagraph"/>
              <w:spacing w:before="120"/>
              <w:rPr>
                <w:sz w:val="27"/>
              </w:rPr>
            </w:pPr>
            <w:r>
              <w:rPr>
                <w:color w:val="0C0C0C"/>
                <w:sz w:val="27"/>
              </w:rPr>
              <w:t>Акти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Кабінету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Міністрів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України</w:t>
            </w:r>
          </w:p>
        </w:tc>
        <w:tc>
          <w:tcPr>
            <w:tcW w:w="10405" w:type="dxa"/>
          </w:tcPr>
          <w:p w:rsidR="0090103C" w:rsidRDefault="0090103C">
            <w:pPr>
              <w:pStyle w:val="TableParagraph"/>
              <w:spacing w:before="120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-</w:t>
            </w:r>
          </w:p>
        </w:tc>
      </w:tr>
      <w:tr w:rsidR="0090103C" w:rsidTr="005F6758">
        <w:trPr>
          <w:trHeight w:val="550"/>
        </w:trPr>
        <w:tc>
          <w:tcPr>
            <w:tcW w:w="15443" w:type="dxa"/>
            <w:gridSpan w:val="4"/>
          </w:tcPr>
          <w:p w:rsidR="0090103C" w:rsidRDefault="0090103C">
            <w:pPr>
              <w:pStyle w:val="TableParagraph"/>
              <w:spacing w:before="120"/>
              <w:ind w:left="14"/>
              <w:jc w:val="center"/>
              <w:rPr>
                <w:b/>
                <w:sz w:val="27"/>
              </w:rPr>
            </w:pPr>
            <w:r>
              <w:rPr>
                <w:b/>
                <w:color w:val="0C0C0C"/>
                <w:sz w:val="27"/>
              </w:rPr>
              <w:t>Умови</w:t>
            </w:r>
            <w:r>
              <w:rPr>
                <w:b/>
                <w:color w:val="0C0C0C"/>
                <w:spacing w:val="-7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отримання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z w:val="27"/>
              </w:rPr>
              <w:t>адміністративної</w:t>
            </w:r>
            <w:r>
              <w:rPr>
                <w:b/>
                <w:color w:val="0C0C0C"/>
                <w:spacing w:val="-5"/>
                <w:sz w:val="27"/>
              </w:rPr>
              <w:t xml:space="preserve"> </w:t>
            </w:r>
            <w:r>
              <w:rPr>
                <w:b/>
                <w:color w:val="0C0C0C"/>
                <w:spacing w:val="-2"/>
                <w:sz w:val="27"/>
              </w:rPr>
              <w:t>послуги</w:t>
            </w:r>
          </w:p>
        </w:tc>
      </w:tr>
      <w:tr w:rsidR="0090103C" w:rsidTr="005F6758">
        <w:trPr>
          <w:trHeight w:val="4707"/>
        </w:trPr>
        <w:tc>
          <w:tcPr>
            <w:tcW w:w="641" w:type="dxa"/>
          </w:tcPr>
          <w:p w:rsidR="0090103C" w:rsidRDefault="0090103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6</w:t>
            </w:r>
          </w:p>
        </w:tc>
        <w:tc>
          <w:tcPr>
            <w:tcW w:w="4397" w:type="dxa"/>
            <w:gridSpan w:val="2"/>
          </w:tcPr>
          <w:p w:rsidR="0090103C" w:rsidRDefault="0090103C" w:rsidP="00D15202">
            <w:pPr>
              <w:pStyle w:val="TableParagraph"/>
              <w:tabs>
                <w:tab w:val="left" w:pos="1405"/>
                <w:tab w:val="left" w:pos="2080"/>
                <w:tab w:val="left" w:pos="3595"/>
              </w:tabs>
              <w:ind w:right="97"/>
              <w:jc w:val="bot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 xml:space="preserve">Підстава </w:t>
            </w:r>
            <w:r>
              <w:rPr>
                <w:color w:val="0C0C0C"/>
                <w:spacing w:val="-4"/>
                <w:sz w:val="27"/>
              </w:rPr>
              <w:t xml:space="preserve">для </w:t>
            </w:r>
            <w:r>
              <w:rPr>
                <w:color w:val="0C0C0C"/>
                <w:spacing w:val="-2"/>
                <w:sz w:val="27"/>
              </w:rPr>
              <w:t>отримання адміністративної послуги</w:t>
            </w:r>
          </w:p>
        </w:tc>
        <w:tc>
          <w:tcPr>
            <w:tcW w:w="10405" w:type="dxa"/>
          </w:tcPr>
          <w:p w:rsidR="0090103C" w:rsidRDefault="0090103C">
            <w:pPr>
              <w:pStyle w:val="TableParagraph"/>
              <w:tabs>
                <w:tab w:val="left" w:pos="1561"/>
                <w:tab w:val="left" w:pos="2468"/>
                <w:tab w:val="left" w:pos="3250"/>
                <w:tab w:val="left" w:pos="4636"/>
                <w:tab w:val="left" w:pos="6288"/>
                <w:tab w:val="left" w:pos="7544"/>
              </w:tabs>
              <w:ind w:right="97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 xml:space="preserve">Звернення члена </w:t>
            </w:r>
            <w:r>
              <w:rPr>
                <w:color w:val="0C0C0C"/>
                <w:spacing w:val="-4"/>
                <w:sz w:val="27"/>
              </w:rPr>
              <w:t xml:space="preserve">сім’ї </w:t>
            </w:r>
            <w:r>
              <w:rPr>
                <w:color w:val="0C0C0C"/>
                <w:spacing w:val="-2"/>
                <w:sz w:val="27"/>
              </w:rPr>
              <w:t>загиблого (померлого) ветерана</w:t>
            </w:r>
            <w:r>
              <w:rPr>
                <w:color w:val="0C0C0C"/>
                <w:sz w:val="27"/>
              </w:rPr>
              <w:tab/>
            </w:r>
            <w:r>
              <w:rPr>
                <w:color w:val="0C0C0C"/>
                <w:spacing w:val="-2"/>
                <w:sz w:val="27"/>
              </w:rPr>
              <w:t xml:space="preserve">війни, </w:t>
            </w:r>
            <w:r>
              <w:rPr>
                <w:color w:val="0C0C0C"/>
                <w:sz w:val="27"/>
              </w:rPr>
              <w:t>зазначеного у статті 10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Закону, з числа:</w:t>
            </w:r>
          </w:p>
          <w:p w:rsidR="0090103C" w:rsidRDefault="0090103C">
            <w:pPr>
              <w:pStyle w:val="TableParagraph"/>
              <w:spacing w:before="240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батьків;</w:t>
            </w:r>
          </w:p>
          <w:p w:rsidR="0090103C" w:rsidRDefault="0090103C">
            <w:pPr>
              <w:pStyle w:val="TableParagraph"/>
              <w:spacing w:before="240"/>
              <w:rPr>
                <w:sz w:val="27"/>
              </w:rPr>
            </w:pPr>
            <w:r>
              <w:rPr>
                <w:color w:val="0C0C0C"/>
                <w:sz w:val="27"/>
              </w:rPr>
              <w:t>одного</w:t>
            </w:r>
            <w:r>
              <w:rPr>
                <w:color w:val="0C0C0C"/>
                <w:spacing w:val="3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3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подружжя,</w:t>
            </w:r>
            <w:r>
              <w:rPr>
                <w:color w:val="0C0C0C"/>
                <w:spacing w:val="3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який</w:t>
            </w:r>
            <w:r>
              <w:rPr>
                <w:color w:val="0C0C0C"/>
                <w:spacing w:val="3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</w:t>
            </w:r>
            <w:r>
              <w:rPr>
                <w:color w:val="0C0C0C"/>
                <w:spacing w:val="3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одружився</w:t>
            </w:r>
            <w:r>
              <w:rPr>
                <w:color w:val="0C0C0C"/>
                <w:spacing w:val="3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вдруге,</w:t>
            </w:r>
            <w:r>
              <w:rPr>
                <w:color w:val="0C0C0C"/>
                <w:spacing w:val="3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незалежно</w:t>
            </w:r>
            <w:r>
              <w:rPr>
                <w:color w:val="0C0C0C"/>
                <w:spacing w:val="3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від</w:t>
            </w:r>
            <w:r>
              <w:rPr>
                <w:color w:val="0C0C0C"/>
                <w:spacing w:val="3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того, виплачується йому пенсія чи ні;</w:t>
            </w:r>
          </w:p>
          <w:p w:rsidR="0090103C" w:rsidRDefault="0090103C">
            <w:pPr>
              <w:pStyle w:val="TableParagraph"/>
              <w:spacing w:before="240"/>
              <w:rPr>
                <w:sz w:val="27"/>
              </w:rPr>
            </w:pPr>
            <w:r>
              <w:rPr>
                <w:color w:val="0C0C0C"/>
                <w:sz w:val="27"/>
              </w:rPr>
              <w:t>дітей,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які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мають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(і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мали)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своїх </w:t>
            </w:r>
            <w:r>
              <w:rPr>
                <w:color w:val="0C0C0C"/>
                <w:spacing w:val="-2"/>
                <w:sz w:val="27"/>
              </w:rPr>
              <w:t>сімей;</w:t>
            </w:r>
          </w:p>
          <w:p w:rsidR="0090103C" w:rsidRDefault="0090103C">
            <w:pPr>
              <w:pStyle w:val="TableParagraph"/>
              <w:spacing w:before="240"/>
              <w:rPr>
                <w:sz w:val="27"/>
              </w:rPr>
            </w:pPr>
            <w:r>
              <w:rPr>
                <w:color w:val="0C0C0C"/>
                <w:sz w:val="27"/>
              </w:rPr>
              <w:t>дітей,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які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мають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свої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сім’ї,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але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стали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особами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інвалідністю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 досягнення повноліття;</w:t>
            </w:r>
          </w:p>
          <w:p w:rsidR="0090103C" w:rsidRDefault="0090103C">
            <w:pPr>
              <w:pStyle w:val="TableParagraph"/>
              <w:spacing w:before="240"/>
              <w:rPr>
                <w:sz w:val="27"/>
              </w:rPr>
            </w:pPr>
            <w:r>
              <w:rPr>
                <w:color w:val="0C0C0C"/>
                <w:sz w:val="27"/>
              </w:rPr>
              <w:t>дітей,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обоє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батьків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яких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загинули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або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пропали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безвісти;</w:t>
            </w:r>
          </w:p>
          <w:p w:rsidR="0090103C" w:rsidRDefault="0090103C">
            <w:pPr>
              <w:pStyle w:val="TableParagraph"/>
              <w:spacing w:before="220" w:line="310" w:lineRule="atLeast"/>
              <w:rPr>
                <w:sz w:val="27"/>
              </w:rPr>
            </w:pPr>
            <w:r>
              <w:rPr>
                <w:color w:val="0C0C0C"/>
                <w:sz w:val="27"/>
              </w:rPr>
              <w:t xml:space="preserve">утриманців загиблого (померлого), яким у зв’язку з цим виплачується </w:t>
            </w:r>
            <w:r>
              <w:rPr>
                <w:color w:val="0C0C0C"/>
                <w:spacing w:val="-2"/>
                <w:sz w:val="27"/>
              </w:rPr>
              <w:t>пенсія.</w:t>
            </w:r>
          </w:p>
        </w:tc>
      </w:tr>
      <w:tr w:rsidR="0090103C" w:rsidTr="005F6758">
        <w:trPr>
          <w:trHeight w:val="3965"/>
        </w:trPr>
        <w:tc>
          <w:tcPr>
            <w:tcW w:w="641" w:type="dxa"/>
          </w:tcPr>
          <w:p w:rsidR="0090103C" w:rsidRDefault="0090103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7</w:t>
            </w:r>
          </w:p>
        </w:tc>
        <w:tc>
          <w:tcPr>
            <w:tcW w:w="4397" w:type="dxa"/>
            <w:gridSpan w:val="2"/>
          </w:tcPr>
          <w:p w:rsidR="0090103C" w:rsidRDefault="0090103C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Перелік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документів,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необхідних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для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отримання адміністративної послуги</w:t>
            </w:r>
          </w:p>
        </w:tc>
        <w:tc>
          <w:tcPr>
            <w:tcW w:w="10405" w:type="dxa"/>
          </w:tcPr>
          <w:p w:rsidR="0090103C" w:rsidRDefault="0090103C">
            <w:pPr>
              <w:pStyle w:val="TableParagraph"/>
              <w:ind w:right="98"/>
              <w:jc w:val="both"/>
              <w:rPr>
                <w:sz w:val="27"/>
              </w:rPr>
            </w:pPr>
            <w:r>
              <w:rPr>
                <w:b/>
                <w:color w:val="0C0C0C"/>
                <w:sz w:val="27"/>
              </w:rPr>
              <w:t xml:space="preserve">До відділу з питань ветеранської політики за задекларованим/зареєстрованим місцем проживання (перебування) або за адресою фактичного місця проживання (для внутрішньо переміщених осіб) заявника (далі </w:t>
            </w:r>
            <w:r>
              <w:rPr>
                <w:color w:val="0C0C0C"/>
                <w:sz w:val="27"/>
              </w:rPr>
              <w:t xml:space="preserve">– </w:t>
            </w:r>
            <w:r>
              <w:rPr>
                <w:b/>
                <w:color w:val="0C0C0C"/>
                <w:sz w:val="27"/>
              </w:rPr>
              <w:t>відділ з питань ветеранської політики) члени сімей загиблих (померлих) ветеранів війни подають</w:t>
            </w:r>
            <w:r>
              <w:rPr>
                <w:color w:val="0C0C0C"/>
                <w:sz w:val="27"/>
              </w:rPr>
              <w:t>:</w:t>
            </w:r>
          </w:p>
          <w:p w:rsidR="0090103C" w:rsidRDefault="0090103C">
            <w:pPr>
              <w:pStyle w:val="TableParagraph"/>
              <w:numPr>
                <w:ilvl w:val="0"/>
                <w:numId w:val="1"/>
              </w:numPr>
              <w:tabs>
                <w:tab w:val="left" w:pos="973"/>
              </w:tabs>
              <w:spacing w:before="240"/>
              <w:ind w:left="973" w:hanging="292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 xml:space="preserve">заяву довільної </w:t>
            </w:r>
            <w:r>
              <w:rPr>
                <w:color w:val="0C0C0C"/>
                <w:spacing w:val="-2"/>
                <w:sz w:val="27"/>
              </w:rPr>
              <w:t>форми;</w:t>
            </w:r>
          </w:p>
          <w:p w:rsidR="0090103C" w:rsidRPr="00D15202" w:rsidRDefault="0090103C" w:rsidP="00D15202">
            <w:pPr>
              <w:pStyle w:val="TableParagraph"/>
              <w:numPr>
                <w:ilvl w:val="0"/>
                <w:numId w:val="2"/>
              </w:numPr>
              <w:ind w:left="114" w:right="97" w:firstLine="567"/>
              <w:jc w:val="both"/>
              <w:rPr>
                <w:sz w:val="27"/>
              </w:rPr>
            </w:pPr>
            <w:r w:rsidRPr="00D15202">
              <w:rPr>
                <w:color w:val="0C0C0C"/>
                <w:sz w:val="27"/>
              </w:rPr>
              <w:t>копію паспорта громадянина України/тимчасового посвідчення громадянина України (для громадян України), паспортного документа іноземця або документа, що посвідчує особу без громадянства, посвідки на постійне проживання, посвідки на тимчасове</w:t>
            </w:r>
            <w:r w:rsidRPr="00D15202">
              <w:rPr>
                <w:color w:val="0C0C0C"/>
                <w:spacing w:val="20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проживання,</w:t>
            </w:r>
            <w:r w:rsidRPr="00D15202">
              <w:rPr>
                <w:color w:val="0C0C0C"/>
                <w:spacing w:val="20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посвідчення</w:t>
            </w:r>
            <w:r w:rsidRPr="00D15202">
              <w:rPr>
                <w:color w:val="0C0C0C"/>
                <w:spacing w:val="21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біженця,</w:t>
            </w:r>
            <w:r w:rsidRPr="00D15202">
              <w:rPr>
                <w:color w:val="0C0C0C"/>
                <w:spacing w:val="20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посвідчення</w:t>
            </w:r>
            <w:r w:rsidRPr="00D15202">
              <w:rPr>
                <w:color w:val="0C0C0C"/>
                <w:spacing w:val="20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особи,</w:t>
            </w:r>
            <w:r w:rsidRPr="00D15202">
              <w:rPr>
                <w:color w:val="0C0C0C"/>
                <w:spacing w:val="21"/>
                <w:sz w:val="27"/>
              </w:rPr>
              <w:t xml:space="preserve"> </w:t>
            </w:r>
            <w:r w:rsidRPr="00D15202">
              <w:rPr>
                <w:color w:val="0C0C0C"/>
                <w:spacing w:val="-5"/>
                <w:sz w:val="27"/>
              </w:rPr>
              <w:t>яка</w:t>
            </w:r>
            <w:r w:rsidRPr="00D15202">
              <w:rPr>
                <w:color w:val="0C0C0C"/>
                <w:sz w:val="27"/>
              </w:rPr>
              <w:t xml:space="preserve"> потребує</w:t>
            </w:r>
            <w:r w:rsidRPr="00D15202">
              <w:rPr>
                <w:color w:val="0C0C0C"/>
                <w:spacing w:val="-6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додаткового</w:t>
            </w:r>
            <w:r w:rsidRPr="00D15202">
              <w:rPr>
                <w:color w:val="0C0C0C"/>
                <w:spacing w:val="-6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захисту,</w:t>
            </w:r>
            <w:r w:rsidRPr="00D15202">
              <w:rPr>
                <w:color w:val="0C0C0C"/>
                <w:spacing w:val="-6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або</w:t>
            </w:r>
            <w:r w:rsidRPr="00D15202">
              <w:rPr>
                <w:color w:val="0C0C0C"/>
                <w:spacing w:val="-6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іншого</w:t>
            </w:r>
            <w:r w:rsidRPr="00D15202">
              <w:rPr>
                <w:color w:val="0C0C0C"/>
                <w:spacing w:val="-6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документа,</w:t>
            </w:r>
            <w:r w:rsidRPr="00D15202">
              <w:rPr>
                <w:color w:val="0C0C0C"/>
                <w:spacing w:val="-6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що</w:t>
            </w:r>
            <w:r w:rsidRPr="00D15202">
              <w:rPr>
                <w:color w:val="0C0C0C"/>
                <w:spacing w:val="-6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підтверджує законність перебування іноземця або особи без громадянства на території</w:t>
            </w:r>
            <w:r w:rsidRPr="00D15202">
              <w:rPr>
                <w:color w:val="0C0C0C"/>
                <w:spacing w:val="-14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України,</w:t>
            </w:r>
            <w:r w:rsidRPr="00D15202">
              <w:rPr>
                <w:color w:val="0C0C0C"/>
                <w:spacing w:val="-14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крім</w:t>
            </w:r>
            <w:r w:rsidRPr="00D15202">
              <w:rPr>
                <w:color w:val="0C0C0C"/>
                <w:spacing w:val="-14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довідки</w:t>
            </w:r>
            <w:r w:rsidRPr="00D15202">
              <w:rPr>
                <w:color w:val="0C0C0C"/>
                <w:spacing w:val="-15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про</w:t>
            </w:r>
            <w:r w:rsidRPr="00D15202">
              <w:rPr>
                <w:color w:val="0C0C0C"/>
                <w:spacing w:val="-14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звернення</w:t>
            </w:r>
            <w:r w:rsidRPr="00D15202">
              <w:rPr>
                <w:color w:val="0C0C0C"/>
                <w:spacing w:val="-14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за</w:t>
            </w:r>
            <w:r w:rsidRPr="00D15202">
              <w:rPr>
                <w:color w:val="0C0C0C"/>
                <w:spacing w:val="-14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захистом</w:t>
            </w:r>
            <w:r w:rsidRPr="00D15202">
              <w:rPr>
                <w:color w:val="0C0C0C"/>
                <w:spacing w:val="-15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в</w:t>
            </w:r>
            <w:r w:rsidRPr="00D15202">
              <w:rPr>
                <w:color w:val="0C0C0C"/>
                <w:spacing w:val="-14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Україні</w:t>
            </w:r>
            <w:r w:rsidRPr="00D15202">
              <w:rPr>
                <w:color w:val="0C0C0C"/>
                <w:spacing w:val="-14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та довідки про звернення за визнанням особою без громадянства (для іноземців та осіб без громадянства);</w:t>
            </w:r>
          </w:p>
          <w:p w:rsidR="0090103C" w:rsidRPr="00D15202" w:rsidRDefault="0090103C" w:rsidP="00D15202">
            <w:pPr>
              <w:pStyle w:val="TableParagraph"/>
              <w:numPr>
                <w:ilvl w:val="0"/>
                <w:numId w:val="2"/>
              </w:numPr>
              <w:ind w:left="114" w:right="97" w:firstLine="567"/>
              <w:jc w:val="both"/>
              <w:rPr>
                <w:sz w:val="27"/>
              </w:rPr>
            </w:pPr>
            <w:r w:rsidRPr="00D15202">
              <w:rPr>
                <w:color w:val="0C0C0C"/>
                <w:sz w:val="27"/>
              </w:rPr>
              <w:t>копію документа, що засвідчує реєстрацію у Державному реєстрі фізичних осіб – платників податків (крім осіб,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</w:t>
            </w:r>
            <w:r w:rsidRPr="00D15202">
              <w:rPr>
                <w:color w:val="0C0C0C"/>
                <w:spacing w:val="-17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контролюючому</w:t>
            </w:r>
            <w:r w:rsidRPr="00D15202">
              <w:rPr>
                <w:color w:val="0C0C0C"/>
                <w:spacing w:val="-17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органу</w:t>
            </w:r>
            <w:r w:rsidRPr="00D15202">
              <w:rPr>
                <w:color w:val="0C0C0C"/>
                <w:spacing w:val="-17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і</w:t>
            </w:r>
            <w:r w:rsidRPr="00D15202">
              <w:rPr>
                <w:color w:val="0C0C0C"/>
                <w:spacing w:val="-17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мають</w:t>
            </w:r>
            <w:r w:rsidRPr="00D15202">
              <w:rPr>
                <w:color w:val="0C0C0C"/>
                <w:spacing w:val="-17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відмітку</w:t>
            </w:r>
            <w:r w:rsidRPr="00D15202">
              <w:rPr>
                <w:color w:val="0C0C0C"/>
                <w:spacing w:val="-17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у</w:t>
            </w:r>
            <w:r w:rsidRPr="00D15202">
              <w:rPr>
                <w:color w:val="0C0C0C"/>
                <w:spacing w:val="-17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паспорті),</w:t>
            </w:r>
            <w:r w:rsidRPr="00D15202">
              <w:rPr>
                <w:color w:val="0C0C0C"/>
                <w:spacing w:val="-16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або дані про реєстраційний номер облікової картки платника податків з Державного реєстру фізичних осіб – платників податків, внесені до паспорта громадянина України;</w:t>
            </w:r>
          </w:p>
          <w:p w:rsidR="0090103C" w:rsidRPr="00D15202" w:rsidRDefault="0090103C" w:rsidP="00D15202">
            <w:pPr>
              <w:pStyle w:val="TableParagraph"/>
              <w:numPr>
                <w:ilvl w:val="0"/>
                <w:numId w:val="2"/>
              </w:numPr>
              <w:ind w:left="114" w:right="97" w:firstLine="567"/>
              <w:jc w:val="both"/>
              <w:rPr>
                <w:sz w:val="27"/>
              </w:rPr>
            </w:pPr>
            <w:r w:rsidRPr="00D15202">
              <w:rPr>
                <w:color w:val="0C0C0C"/>
                <w:sz w:val="27"/>
              </w:rPr>
              <w:t>копію свідоцтва про смерть члена сім’ї або повідомлення про його загибель;</w:t>
            </w:r>
          </w:p>
          <w:p w:rsidR="0090103C" w:rsidRPr="00D15202" w:rsidRDefault="0090103C" w:rsidP="00D15202">
            <w:pPr>
              <w:pStyle w:val="TableParagraph"/>
              <w:numPr>
                <w:ilvl w:val="0"/>
                <w:numId w:val="2"/>
              </w:numPr>
              <w:ind w:left="0" w:right="97" w:firstLine="706"/>
              <w:jc w:val="both"/>
              <w:rPr>
                <w:sz w:val="27"/>
              </w:rPr>
            </w:pPr>
            <w:r w:rsidRPr="00D15202">
              <w:rPr>
                <w:color w:val="0C0C0C"/>
                <w:sz w:val="27"/>
              </w:rPr>
              <w:t>копію постанови (рішення) відповідної військово-лікарської (лікарсько-експертної, медичної) комісії (крім випадків, коли особа пропала безвісти);</w:t>
            </w:r>
          </w:p>
          <w:p w:rsidR="0090103C" w:rsidRPr="00D15202" w:rsidRDefault="0090103C" w:rsidP="00D15202">
            <w:pPr>
              <w:pStyle w:val="TableParagraph"/>
              <w:numPr>
                <w:ilvl w:val="0"/>
                <w:numId w:val="2"/>
              </w:numPr>
              <w:ind w:left="973" w:right="97" w:hanging="292"/>
              <w:jc w:val="both"/>
              <w:rPr>
                <w:sz w:val="27"/>
              </w:rPr>
            </w:pPr>
            <w:r w:rsidRPr="00D15202">
              <w:rPr>
                <w:color w:val="0C0C0C"/>
                <w:sz w:val="27"/>
              </w:rPr>
              <w:t>копію</w:t>
            </w:r>
            <w:r w:rsidRPr="00D15202">
              <w:rPr>
                <w:color w:val="0C0C0C"/>
                <w:spacing w:val="-3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свідоцтва</w:t>
            </w:r>
            <w:r w:rsidRPr="00D15202">
              <w:rPr>
                <w:color w:val="0C0C0C"/>
                <w:spacing w:val="-1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про</w:t>
            </w:r>
            <w:r w:rsidRPr="00D15202">
              <w:rPr>
                <w:color w:val="0C0C0C"/>
                <w:spacing w:val="-1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шлюб</w:t>
            </w:r>
            <w:r w:rsidRPr="00D15202">
              <w:rPr>
                <w:color w:val="0C0C0C"/>
                <w:spacing w:val="-2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–</w:t>
            </w:r>
            <w:r w:rsidRPr="00D15202">
              <w:rPr>
                <w:color w:val="0C0C0C"/>
                <w:spacing w:val="-1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для</w:t>
            </w:r>
            <w:r w:rsidRPr="00D15202">
              <w:rPr>
                <w:color w:val="0C0C0C"/>
                <w:spacing w:val="-1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дружини</w:t>
            </w:r>
            <w:r w:rsidRPr="00D15202">
              <w:rPr>
                <w:color w:val="0C0C0C"/>
                <w:spacing w:val="-2"/>
                <w:sz w:val="27"/>
              </w:rPr>
              <w:t xml:space="preserve"> /чоловіка;</w:t>
            </w:r>
          </w:p>
          <w:p w:rsidR="0090103C" w:rsidRDefault="0090103C" w:rsidP="00D15202">
            <w:pPr>
              <w:pStyle w:val="TableParagraph"/>
              <w:numPr>
                <w:ilvl w:val="0"/>
                <w:numId w:val="2"/>
              </w:numPr>
              <w:tabs>
                <w:tab w:val="left" w:pos="973"/>
              </w:tabs>
              <w:ind w:left="114" w:right="97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 xml:space="preserve">копію свідоцтва про народження загиблого (померлого) – для </w:t>
            </w:r>
            <w:r>
              <w:rPr>
                <w:color w:val="0C0C0C"/>
                <w:spacing w:val="-2"/>
                <w:sz w:val="27"/>
              </w:rPr>
              <w:t>батьків;</w:t>
            </w:r>
          </w:p>
          <w:p w:rsidR="0090103C" w:rsidRPr="00D15202" w:rsidRDefault="0090103C" w:rsidP="00D15202">
            <w:pPr>
              <w:pStyle w:val="TableParagraph"/>
              <w:numPr>
                <w:ilvl w:val="0"/>
                <w:numId w:val="3"/>
              </w:numPr>
              <w:tabs>
                <w:tab w:val="left" w:pos="973"/>
              </w:tabs>
              <w:ind w:left="114" w:right="97" w:firstLine="567"/>
              <w:jc w:val="both"/>
              <w:rPr>
                <w:sz w:val="27"/>
              </w:rPr>
            </w:pPr>
            <w:r w:rsidRPr="00D15202">
              <w:rPr>
                <w:color w:val="0C0C0C"/>
                <w:sz w:val="27"/>
              </w:rPr>
              <w:t xml:space="preserve">копію свідоцтва про народження дитини – для дітей загиблого </w:t>
            </w:r>
            <w:r w:rsidRPr="00D15202">
              <w:rPr>
                <w:color w:val="0C0C0C"/>
                <w:spacing w:val="-2"/>
                <w:sz w:val="27"/>
              </w:rPr>
              <w:t>(померлого);</w:t>
            </w:r>
          </w:p>
          <w:p w:rsidR="0090103C" w:rsidRPr="00D15202" w:rsidRDefault="0090103C" w:rsidP="00D15202">
            <w:pPr>
              <w:pStyle w:val="TableParagraph"/>
              <w:numPr>
                <w:ilvl w:val="0"/>
                <w:numId w:val="3"/>
              </w:numPr>
              <w:tabs>
                <w:tab w:val="left" w:pos="973"/>
              </w:tabs>
              <w:ind w:left="114" w:right="97" w:firstLine="567"/>
              <w:jc w:val="both"/>
              <w:rPr>
                <w:sz w:val="27"/>
              </w:rPr>
            </w:pPr>
            <w:r w:rsidRPr="00D15202">
              <w:rPr>
                <w:color w:val="0C0C0C"/>
                <w:sz w:val="27"/>
              </w:rPr>
              <w:t>довідку</w:t>
            </w:r>
            <w:r w:rsidRPr="00D15202">
              <w:rPr>
                <w:color w:val="0C0C0C"/>
                <w:spacing w:val="80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про</w:t>
            </w:r>
            <w:r w:rsidRPr="00D15202">
              <w:rPr>
                <w:color w:val="0C0C0C"/>
                <w:spacing w:val="80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призначення</w:t>
            </w:r>
            <w:r w:rsidRPr="00D15202">
              <w:rPr>
                <w:color w:val="0C0C0C"/>
                <w:spacing w:val="80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пенсії</w:t>
            </w:r>
            <w:r w:rsidRPr="00D15202">
              <w:rPr>
                <w:color w:val="0C0C0C"/>
                <w:spacing w:val="80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у</w:t>
            </w:r>
            <w:r w:rsidRPr="00D15202">
              <w:rPr>
                <w:color w:val="0C0C0C"/>
                <w:spacing w:val="80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разі</w:t>
            </w:r>
            <w:r w:rsidRPr="00D15202">
              <w:rPr>
                <w:color w:val="0C0C0C"/>
                <w:spacing w:val="80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втрати</w:t>
            </w:r>
            <w:r w:rsidRPr="00D15202">
              <w:rPr>
                <w:color w:val="0C0C0C"/>
                <w:spacing w:val="40"/>
                <w:sz w:val="27"/>
              </w:rPr>
              <w:t xml:space="preserve"> </w:t>
            </w:r>
            <w:r w:rsidRPr="00D15202">
              <w:rPr>
                <w:color w:val="0C0C0C"/>
                <w:sz w:val="27"/>
              </w:rPr>
              <w:t>годувальника – для осіб, які перебували на утриманні ветерана війни;</w:t>
            </w:r>
          </w:p>
          <w:p w:rsidR="0090103C" w:rsidRPr="00D15202" w:rsidRDefault="0090103C" w:rsidP="00D15202">
            <w:pPr>
              <w:pStyle w:val="TableParagraph"/>
              <w:numPr>
                <w:ilvl w:val="0"/>
                <w:numId w:val="3"/>
              </w:numPr>
              <w:tabs>
                <w:tab w:val="left" w:pos="973"/>
              </w:tabs>
              <w:ind w:left="114" w:right="97" w:firstLine="567"/>
              <w:jc w:val="both"/>
              <w:rPr>
                <w:sz w:val="27"/>
              </w:rPr>
            </w:pPr>
            <w:r w:rsidRPr="00D15202">
              <w:rPr>
                <w:color w:val="0C0C0C"/>
                <w:sz w:val="27"/>
              </w:rPr>
              <w:t>довідку медичного закладу про інвалідність до досягнення повноліття – для дітей, яким встановлено інвалідність до 18 років;</w:t>
            </w:r>
          </w:p>
          <w:p w:rsidR="0090103C" w:rsidRPr="00D15202" w:rsidRDefault="0090103C" w:rsidP="00D15202">
            <w:pPr>
              <w:pStyle w:val="TableParagraph"/>
              <w:numPr>
                <w:ilvl w:val="0"/>
                <w:numId w:val="3"/>
              </w:numPr>
              <w:tabs>
                <w:tab w:val="left" w:pos="1108"/>
              </w:tabs>
              <w:ind w:left="114" w:right="97" w:firstLine="567"/>
              <w:jc w:val="both"/>
              <w:rPr>
                <w:sz w:val="27"/>
              </w:rPr>
            </w:pPr>
            <w:r w:rsidRPr="00D15202">
              <w:rPr>
                <w:color w:val="0C0C0C"/>
                <w:sz w:val="27"/>
              </w:rPr>
              <w:t xml:space="preserve">копію посвідчення загиблого (померлого) ветерана війни (за </w:t>
            </w:r>
            <w:r w:rsidRPr="00D15202">
              <w:rPr>
                <w:color w:val="0C0C0C"/>
                <w:spacing w:val="-2"/>
                <w:sz w:val="27"/>
              </w:rPr>
              <w:t>наявності);</w:t>
            </w:r>
          </w:p>
          <w:p w:rsidR="0090103C" w:rsidRDefault="0090103C" w:rsidP="00D15202">
            <w:pPr>
              <w:pStyle w:val="TableParagraph"/>
              <w:numPr>
                <w:ilvl w:val="0"/>
                <w:numId w:val="3"/>
              </w:numPr>
              <w:tabs>
                <w:tab w:val="left" w:pos="1108"/>
              </w:tabs>
              <w:ind w:left="114" w:right="97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копію витягу з рішення експертної команди з оцінювання повсякденного функціонування особи або довідки медико-соціальної експертної комісії – для дружин (чоловіків) осіб з інвалідністю внаслідок Другої світової війни, учасників війни і бойових дій, партизанів і підпільників, які не одружилися вдруге;</w:t>
            </w:r>
          </w:p>
          <w:p w:rsidR="0090103C" w:rsidRDefault="0090103C" w:rsidP="00D15202">
            <w:pPr>
              <w:pStyle w:val="TableParagraph"/>
              <w:numPr>
                <w:ilvl w:val="0"/>
                <w:numId w:val="3"/>
              </w:numPr>
              <w:tabs>
                <w:tab w:val="left" w:pos="1108"/>
              </w:tabs>
              <w:ind w:left="114" w:right="97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документи про нагородження орденами і медалями колишнього Союзу РСР за самовіддану працю і бездоганну військову службу та встановлення ветерану за життя інвалідності – для дружин (чоловіків), які не одружилися вдруге;</w:t>
            </w:r>
          </w:p>
          <w:p w:rsidR="0090103C" w:rsidRDefault="0090103C" w:rsidP="00D15202">
            <w:pPr>
              <w:pStyle w:val="TableParagraph"/>
              <w:numPr>
                <w:ilvl w:val="0"/>
                <w:numId w:val="3"/>
              </w:numPr>
              <w:tabs>
                <w:tab w:val="left" w:pos="1108"/>
              </w:tabs>
              <w:ind w:left="114" w:right="97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документи про участь померлого ветерана у Другій світовій війні та війні з Японією у складі діючої армії та нагородження померлого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ветерана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бойові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дії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державними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нагородами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та</w:t>
            </w:r>
            <w:r>
              <w:rPr>
                <w:color w:val="0C0C0C"/>
                <w:spacing w:val="-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орденами і медалями колишнього Союзу РСР (крім ювілейних) – для дружин (чоловіків), які не одружилися вдруге;</w:t>
            </w:r>
          </w:p>
          <w:p w:rsidR="0090103C" w:rsidRDefault="0090103C" w:rsidP="00D15202">
            <w:pPr>
              <w:pStyle w:val="TableParagraph"/>
              <w:numPr>
                <w:ilvl w:val="0"/>
                <w:numId w:val="3"/>
              </w:numPr>
              <w:tabs>
                <w:tab w:val="left" w:pos="1108"/>
              </w:tabs>
              <w:ind w:left="114" w:right="98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документи про навчання за денною або дуальною формою здобуття освіти у закладах професійної (професійно-технічної), фахової передвищої та вищої освіти – для дітей померлих учасників бойових дій;</w:t>
            </w:r>
          </w:p>
          <w:p w:rsidR="0090103C" w:rsidRDefault="0090103C" w:rsidP="00D15202">
            <w:pPr>
              <w:pStyle w:val="TableParagraph"/>
              <w:numPr>
                <w:ilvl w:val="0"/>
                <w:numId w:val="3"/>
              </w:numPr>
              <w:tabs>
                <w:tab w:val="left" w:pos="1108"/>
              </w:tabs>
              <w:ind w:left="114" w:right="97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копію посвідчення померлого учасника бойових дій – для дітей померлих учасників бойових дій;</w:t>
            </w:r>
          </w:p>
          <w:p w:rsidR="0090103C" w:rsidRDefault="0090103C" w:rsidP="00D15202">
            <w:pPr>
              <w:pStyle w:val="TableParagraph"/>
              <w:numPr>
                <w:ilvl w:val="0"/>
                <w:numId w:val="3"/>
              </w:numPr>
              <w:tabs>
                <w:tab w:val="left" w:pos="1108"/>
              </w:tabs>
              <w:ind w:left="114" w:right="97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копію документа, який надає повноваження законному представнику або уповноваженій особі представляти заявника, оформленого</w:t>
            </w:r>
            <w:r>
              <w:rPr>
                <w:color w:val="0C0C0C"/>
                <w:spacing w:val="80"/>
                <w:w w:val="15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відповідно</w:t>
            </w:r>
            <w:r>
              <w:rPr>
                <w:color w:val="0C0C0C"/>
                <w:spacing w:val="80"/>
                <w:w w:val="15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</w:t>
            </w:r>
            <w:r>
              <w:rPr>
                <w:color w:val="0C0C0C"/>
                <w:spacing w:val="80"/>
                <w:w w:val="15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законодавства</w:t>
            </w:r>
            <w:r>
              <w:rPr>
                <w:color w:val="0C0C0C"/>
                <w:spacing w:val="80"/>
                <w:w w:val="15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(для</w:t>
            </w:r>
            <w:r>
              <w:rPr>
                <w:color w:val="0C0C0C"/>
                <w:spacing w:val="80"/>
                <w:w w:val="15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осіб</w:t>
            </w:r>
            <w:r>
              <w:rPr>
                <w:color w:val="0C0C0C"/>
                <w:spacing w:val="80"/>
                <w:w w:val="15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віком</w:t>
            </w:r>
            <w:r>
              <w:rPr>
                <w:color w:val="0C0C0C"/>
                <w:spacing w:val="80"/>
                <w:w w:val="15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14 років </w:t>
            </w:r>
            <w:r>
              <w:rPr>
                <w:b/>
                <w:color w:val="0C0C0C"/>
                <w:sz w:val="27"/>
              </w:rPr>
              <w:t xml:space="preserve">– </w:t>
            </w:r>
            <w:r>
              <w:rPr>
                <w:color w:val="0C0C0C"/>
                <w:sz w:val="27"/>
              </w:rPr>
              <w:t>свідоцтва про народження) – у разі подання документів законним представником або уповноваженою особою.</w:t>
            </w:r>
          </w:p>
          <w:p w:rsidR="0090103C" w:rsidRDefault="0090103C" w:rsidP="00D15202">
            <w:pPr>
              <w:pStyle w:val="TableParagraph"/>
              <w:spacing w:before="240"/>
              <w:rPr>
                <w:i/>
                <w:sz w:val="27"/>
              </w:rPr>
            </w:pPr>
            <w:r>
              <w:rPr>
                <w:i/>
                <w:color w:val="0C0C0C"/>
                <w:spacing w:val="-2"/>
                <w:sz w:val="27"/>
              </w:rPr>
              <w:t>Примітка:</w:t>
            </w:r>
          </w:p>
          <w:p w:rsidR="0090103C" w:rsidRDefault="0090103C" w:rsidP="00D15202">
            <w:pPr>
              <w:pStyle w:val="TableParagraph"/>
              <w:numPr>
                <w:ilvl w:val="0"/>
                <w:numId w:val="2"/>
              </w:numPr>
              <w:tabs>
                <w:tab w:val="left" w:pos="1108"/>
              </w:tabs>
              <w:ind w:left="114" w:right="98" w:firstLine="567"/>
              <w:jc w:val="both"/>
              <w:rPr>
                <w:sz w:val="27"/>
              </w:rPr>
            </w:pPr>
            <w:r>
              <w:rPr>
                <w:i/>
                <w:color w:val="0C0C0C"/>
                <w:sz w:val="27"/>
              </w:rPr>
              <w:t>копії</w:t>
            </w:r>
            <w:r>
              <w:rPr>
                <w:i/>
                <w:color w:val="0C0C0C"/>
                <w:spacing w:val="-1"/>
                <w:sz w:val="27"/>
              </w:rPr>
              <w:t xml:space="preserve"> </w:t>
            </w:r>
            <w:r>
              <w:rPr>
                <w:i/>
                <w:color w:val="0C0C0C"/>
                <w:sz w:val="27"/>
              </w:rPr>
              <w:t>документів, що додаються до заяви, звіряються з</w:t>
            </w:r>
            <w:r>
              <w:rPr>
                <w:i/>
                <w:color w:val="0C0C0C"/>
                <w:spacing w:val="-1"/>
                <w:sz w:val="27"/>
              </w:rPr>
              <w:t xml:space="preserve"> </w:t>
            </w:r>
            <w:r>
              <w:rPr>
                <w:i/>
                <w:color w:val="0C0C0C"/>
                <w:spacing w:val="-2"/>
                <w:sz w:val="27"/>
              </w:rPr>
              <w:t>оригіналами</w:t>
            </w:r>
          </w:p>
        </w:tc>
      </w:tr>
      <w:tr w:rsidR="0090103C" w:rsidTr="005F6758">
        <w:trPr>
          <w:trHeight w:val="3124"/>
        </w:trPr>
        <w:tc>
          <w:tcPr>
            <w:tcW w:w="641" w:type="dxa"/>
          </w:tcPr>
          <w:p w:rsidR="0090103C" w:rsidRDefault="0090103C">
            <w:pPr>
              <w:pStyle w:val="TableParagraph"/>
              <w:ind w:left="15"/>
              <w:jc w:val="center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8</w:t>
            </w:r>
          </w:p>
        </w:tc>
        <w:tc>
          <w:tcPr>
            <w:tcW w:w="4397" w:type="dxa"/>
            <w:gridSpan w:val="2"/>
          </w:tcPr>
          <w:p w:rsidR="0090103C" w:rsidRDefault="0090103C" w:rsidP="00D15202">
            <w:pPr>
              <w:pStyle w:val="TableParagraph"/>
              <w:spacing w:line="310" w:lineRule="atLeast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Спосіб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подання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документів,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необхідних</w:t>
            </w:r>
            <w:r>
              <w:rPr>
                <w:color w:val="0C0C0C"/>
                <w:spacing w:val="4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для отримання адміністративної послуги</w:t>
            </w:r>
          </w:p>
        </w:tc>
        <w:tc>
          <w:tcPr>
            <w:tcW w:w="10405" w:type="dxa"/>
          </w:tcPr>
          <w:p w:rsidR="0090103C" w:rsidRDefault="0090103C">
            <w:pPr>
              <w:pStyle w:val="TableParagraph"/>
              <w:spacing w:line="310" w:lineRule="atLeast"/>
              <w:rPr>
                <w:sz w:val="27"/>
              </w:rPr>
            </w:pPr>
            <w:r>
              <w:rPr>
                <w:color w:val="0C0C0C"/>
                <w:sz w:val="27"/>
              </w:rPr>
              <w:t>Заява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разом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із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доданими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неї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копіями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(сканованими</w:t>
            </w:r>
            <w:r>
              <w:rPr>
                <w:color w:val="0C0C0C"/>
                <w:spacing w:val="80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копіями) документів подається:</w:t>
            </w:r>
          </w:p>
          <w:p w:rsidR="0090103C" w:rsidRDefault="0090103C">
            <w:pPr>
              <w:pStyle w:val="TableParagraph"/>
              <w:numPr>
                <w:ilvl w:val="0"/>
                <w:numId w:val="4"/>
              </w:numPr>
              <w:tabs>
                <w:tab w:val="left" w:pos="941"/>
              </w:tabs>
              <w:ind w:left="114" w:right="93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Безпосередньо відділу з питань ветеранської політики особисто з пред’явленням документа, що посвідчує особу заявника, або через законного представника чи уповноважену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особу,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або</w:t>
            </w:r>
            <w:r>
              <w:rPr>
                <w:color w:val="0C0C0C"/>
                <w:spacing w:val="-1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засобами</w:t>
            </w:r>
            <w:r>
              <w:rPr>
                <w:color w:val="0C0C0C"/>
                <w:spacing w:val="-14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поштового</w:t>
            </w:r>
            <w:r>
              <w:rPr>
                <w:color w:val="0C0C0C"/>
                <w:spacing w:val="-1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зв’язку;</w:t>
            </w:r>
          </w:p>
          <w:p w:rsidR="0090103C" w:rsidRDefault="0090103C" w:rsidP="00392FEC">
            <w:pPr>
              <w:pStyle w:val="TableParagraph"/>
              <w:numPr>
                <w:ilvl w:val="0"/>
                <w:numId w:val="4"/>
              </w:numPr>
              <w:tabs>
                <w:tab w:val="left" w:pos="951"/>
              </w:tabs>
              <w:spacing w:line="310" w:lineRule="atLeast"/>
              <w:ind w:left="114" w:right="97" w:firstLine="56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 xml:space="preserve">Через центр надання адміністративних послуг за задекларованим/зареєстрованим місцем проживання (перебування) або за адресою фактичного місця проживання для внутрішньо переміщених осіб особисто з пред’явленням документа, що посвідчує особу заявника, або через законного представника чи уповноважену </w:t>
            </w:r>
            <w:r>
              <w:rPr>
                <w:color w:val="0C0C0C"/>
                <w:spacing w:val="-2"/>
                <w:sz w:val="27"/>
              </w:rPr>
              <w:t>особу.</w:t>
            </w:r>
          </w:p>
        </w:tc>
      </w:tr>
      <w:tr w:rsidR="0090103C" w:rsidTr="005F6758">
        <w:trPr>
          <w:trHeight w:val="620"/>
        </w:trPr>
        <w:tc>
          <w:tcPr>
            <w:tcW w:w="641" w:type="dxa"/>
          </w:tcPr>
          <w:p w:rsidR="0090103C" w:rsidRDefault="0090103C">
            <w:pPr>
              <w:pStyle w:val="TableParagraph"/>
              <w:ind w:left="0" w:right="237"/>
              <w:jc w:val="right"/>
              <w:rPr>
                <w:sz w:val="27"/>
              </w:rPr>
            </w:pPr>
            <w:r>
              <w:rPr>
                <w:color w:val="0C0C0C"/>
                <w:spacing w:val="-10"/>
                <w:sz w:val="27"/>
              </w:rPr>
              <w:t>9</w:t>
            </w:r>
          </w:p>
        </w:tc>
        <w:tc>
          <w:tcPr>
            <w:tcW w:w="4397" w:type="dxa"/>
            <w:gridSpan w:val="2"/>
          </w:tcPr>
          <w:p w:rsidR="0090103C" w:rsidRDefault="0090103C">
            <w:pPr>
              <w:pStyle w:val="TableParagraph"/>
              <w:tabs>
                <w:tab w:val="left" w:pos="2053"/>
                <w:tab w:val="left" w:pos="4619"/>
              </w:tabs>
              <w:spacing w:line="310" w:lineRule="atLeast"/>
              <w:ind w:right="98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Платність</w:t>
            </w:r>
            <w:r>
              <w:rPr>
                <w:color w:val="0C0C0C"/>
                <w:sz w:val="27"/>
              </w:rPr>
              <w:tab/>
            </w:r>
            <w:r>
              <w:rPr>
                <w:color w:val="0C0C0C"/>
                <w:spacing w:val="-2"/>
                <w:sz w:val="27"/>
              </w:rPr>
              <w:t>(безоплатність)</w:t>
            </w:r>
            <w:r>
              <w:rPr>
                <w:color w:val="0C0C0C"/>
                <w:sz w:val="27"/>
              </w:rPr>
              <w:tab/>
            </w:r>
            <w:r>
              <w:rPr>
                <w:color w:val="0C0C0C"/>
                <w:spacing w:val="-2"/>
                <w:sz w:val="27"/>
              </w:rPr>
              <w:t xml:space="preserve">надання </w:t>
            </w:r>
            <w:r>
              <w:rPr>
                <w:color w:val="0C0C0C"/>
                <w:sz w:val="27"/>
              </w:rPr>
              <w:t>адміністративної послуги</w:t>
            </w:r>
          </w:p>
        </w:tc>
        <w:tc>
          <w:tcPr>
            <w:tcW w:w="10405" w:type="dxa"/>
          </w:tcPr>
          <w:p w:rsidR="0090103C" w:rsidRDefault="0090103C">
            <w:pPr>
              <w:pStyle w:val="TableParagraph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Безоплатно</w:t>
            </w:r>
          </w:p>
        </w:tc>
      </w:tr>
      <w:tr w:rsidR="0090103C" w:rsidTr="005F6758">
        <w:trPr>
          <w:trHeight w:val="310"/>
        </w:trPr>
        <w:tc>
          <w:tcPr>
            <w:tcW w:w="641" w:type="dxa"/>
          </w:tcPr>
          <w:p w:rsidR="0090103C" w:rsidRDefault="0090103C">
            <w:pPr>
              <w:pStyle w:val="TableParagraph"/>
              <w:spacing w:line="290" w:lineRule="exact"/>
              <w:ind w:left="0" w:right="168"/>
              <w:jc w:val="right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10</w:t>
            </w:r>
          </w:p>
        </w:tc>
        <w:tc>
          <w:tcPr>
            <w:tcW w:w="4397" w:type="dxa"/>
            <w:gridSpan w:val="2"/>
          </w:tcPr>
          <w:p w:rsidR="0090103C" w:rsidRDefault="0090103C">
            <w:pPr>
              <w:pStyle w:val="TableParagraph"/>
              <w:spacing w:line="290" w:lineRule="exact"/>
              <w:rPr>
                <w:sz w:val="27"/>
              </w:rPr>
            </w:pPr>
            <w:r>
              <w:rPr>
                <w:color w:val="0C0C0C"/>
                <w:sz w:val="27"/>
              </w:rPr>
              <w:t>Строк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надання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10405" w:type="dxa"/>
          </w:tcPr>
          <w:p w:rsidR="0090103C" w:rsidRDefault="0090103C">
            <w:pPr>
              <w:pStyle w:val="TableParagraph"/>
              <w:spacing w:line="290" w:lineRule="exact"/>
              <w:rPr>
                <w:sz w:val="27"/>
              </w:rPr>
            </w:pPr>
            <w:r>
              <w:rPr>
                <w:color w:val="0C0C0C"/>
                <w:sz w:val="27"/>
              </w:rPr>
              <w:t>30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календарних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4"/>
                <w:sz w:val="27"/>
              </w:rPr>
              <w:t>днів</w:t>
            </w:r>
          </w:p>
        </w:tc>
      </w:tr>
      <w:tr w:rsidR="0090103C" w:rsidTr="005F6758">
        <w:trPr>
          <w:trHeight w:val="1552"/>
        </w:trPr>
        <w:tc>
          <w:tcPr>
            <w:tcW w:w="641" w:type="dxa"/>
          </w:tcPr>
          <w:p w:rsidR="0090103C" w:rsidRDefault="0090103C">
            <w:pPr>
              <w:pStyle w:val="TableParagraph"/>
              <w:ind w:left="0" w:right="240"/>
              <w:jc w:val="right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11</w:t>
            </w:r>
          </w:p>
        </w:tc>
        <w:tc>
          <w:tcPr>
            <w:tcW w:w="4397" w:type="dxa"/>
            <w:gridSpan w:val="2"/>
          </w:tcPr>
          <w:p w:rsidR="0090103C" w:rsidRDefault="0090103C" w:rsidP="00D15202">
            <w:pPr>
              <w:pStyle w:val="TableParagraph"/>
              <w:tabs>
                <w:tab w:val="left" w:pos="1296"/>
                <w:tab w:val="left" w:pos="2408"/>
                <w:tab w:val="left" w:pos="3075"/>
                <w:tab w:val="left" w:pos="4263"/>
                <w:tab w:val="left" w:pos="4669"/>
              </w:tabs>
              <w:ind w:right="98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Перелік</w:t>
            </w:r>
            <w:r>
              <w:rPr>
                <w:color w:val="0C0C0C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 xml:space="preserve">підстав </w:t>
            </w:r>
            <w:r>
              <w:rPr>
                <w:color w:val="0C0C0C"/>
                <w:spacing w:val="-4"/>
                <w:sz w:val="27"/>
              </w:rPr>
              <w:t xml:space="preserve">для </w:t>
            </w:r>
            <w:r>
              <w:rPr>
                <w:color w:val="0C0C0C"/>
                <w:spacing w:val="-2"/>
                <w:sz w:val="27"/>
              </w:rPr>
              <w:t xml:space="preserve">відмови </w:t>
            </w:r>
            <w:r>
              <w:rPr>
                <w:color w:val="0C0C0C"/>
                <w:spacing w:val="-10"/>
                <w:sz w:val="27"/>
              </w:rPr>
              <w:t xml:space="preserve">у </w:t>
            </w:r>
            <w:r>
              <w:rPr>
                <w:color w:val="0C0C0C"/>
                <w:spacing w:val="-2"/>
                <w:sz w:val="27"/>
              </w:rPr>
              <w:t xml:space="preserve">наданні </w:t>
            </w:r>
            <w:r>
              <w:rPr>
                <w:color w:val="0C0C0C"/>
                <w:sz w:val="27"/>
              </w:rPr>
              <w:t>адміністративної послуги</w:t>
            </w:r>
          </w:p>
        </w:tc>
        <w:tc>
          <w:tcPr>
            <w:tcW w:w="10405" w:type="dxa"/>
          </w:tcPr>
          <w:p w:rsidR="0090103C" w:rsidRDefault="0090103C">
            <w:pPr>
              <w:pStyle w:val="TableParagraph"/>
              <w:numPr>
                <w:ilvl w:val="0"/>
                <w:numId w:val="5"/>
              </w:numPr>
              <w:tabs>
                <w:tab w:val="left" w:pos="951"/>
              </w:tabs>
              <w:ind w:left="114" w:right="98" w:firstLine="567"/>
              <w:rPr>
                <w:sz w:val="27"/>
              </w:rPr>
            </w:pPr>
            <w:r>
              <w:rPr>
                <w:color w:val="0C0C0C"/>
                <w:sz w:val="27"/>
              </w:rPr>
              <w:t>Якщо</w:t>
            </w:r>
            <w:r>
              <w:rPr>
                <w:color w:val="0C0C0C"/>
                <w:spacing w:val="-19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заявник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належить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до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членів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сімей</w:t>
            </w:r>
            <w:r>
              <w:rPr>
                <w:color w:val="0C0C0C"/>
                <w:spacing w:val="-17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загиблих</w:t>
            </w:r>
            <w:r>
              <w:rPr>
                <w:color w:val="0C0C0C"/>
                <w:spacing w:val="-16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(померлих) ветерана війни, зазначених у статті 10 Закону;</w:t>
            </w:r>
          </w:p>
          <w:p w:rsidR="0090103C" w:rsidRDefault="0090103C">
            <w:pPr>
              <w:pStyle w:val="TableParagraph"/>
              <w:numPr>
                <w:ilvl w:val="0"/>
                <w:numId w:val="5"/>
              </w:numPr>
              <w:tabs>
                <w:tab w:val="left" w:pos="951"/>
              </w:tabs>
              <w:ind w:left="951"/>
              <w:rPr>
                <w:sz w:val="27"/>
              </w:rPr>
            </w:pPr>
            <w:r>
              <w:rPr>
                <w:color w:val="0C0C0C"/>
                <w:sz w:val="27"/>
              </w:rPr>
              <w:t>Відсутність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необхідних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документів;</w:t>
            </w:r>
          </w:p>
          <w:p w:rsidR="0090103C" w:rsidRDefault="0090103C">
            <w:pPr>
              <w:pStyle w:val="TableParagraph"/>
              <w:numPr>
                <w:ilvl w:val="0"/>
                <w:numId w:val="5"/>
              </w:numPr>
              <w:tabs>
                <w:tab w:val="left" w:pos="951"/>
              </w:tabs>
              <w:ind w:left="951"/>
              <w:rPr>
                <w:sz w:val="27"/>
              </w:rPr>
            </w:pPr>
            <w:r>
              <w:rPr>
                <w:color w:val="0C0C0C"/>
                <w:sz w:val="27"/>
              </w:rPr>
              <w:t>Подання</w:t>
            </w:r>
            <w:r>
              <w:rPr>
                <w:color w:val="0C0C0C"/>
                <w:spacing w:val="-5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неправдивих</w:t>
            </w:r>
            <w:r>
              <w:rPr>
                <w:color w:val="0C0C0C"/>
                <w:spacing w:val="-4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відомостей;</w:t>
            </w:r>
          </w:p>
          <w:p w:rsidR="0090103C" w:rsidRDefault="0090103C">
            <w:pPr>
              <w:pStyle w:val="TableParagraph"/>
              <w:numPr>
                <w:ilvl w:val="0"/>
                <w:numId w:val="5"/>
              </w:numPr>
              <w:tabs>
                <w:tab w:val="left" w:pos="1018"/>
              </w:tabs>
              <w:spacing w:line="290" w:lineRule="exact"/>
              <w:ind w:left="1018" w:hanging="337"/>
              <w:rPr>
                <w:sz w:val="27"/>
              </w:rPr>
            </w:pPr>
            <w:r>
              <w:rPr>
                <w:color w:val="0C0C0C"/>
                <w:sz w:val="27"/>
              </w:rPr>
              <w:t>Виявлення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підробок у поданих </w:t>
            </w:r>
            <w:r>
              <w:rPr>
                <w:color w:val="0C0C0C"/>
                <w:spacing w:val="-2"/>
                <w:sz w:val="27"/>
              </w:rPr>
              <w:t>документах.</w:t>
            </w:r>
          </w:p>
        </w:tc>
      </w:tr>
      <w:tr w:rsidR="0090103C" w:rsidTr="005F6758">
        <w:trPr>
          <w:trHeight w:val="949"/>
        </w:trPr>
        <w:tc>
          <w:tcPr>
            <w:tcW w:w="641" w:type="dxa"/>
          </w:tcPr>
          <w:p w:rsidR="0090103C" w:rsidRDefault="0090103C">
            <w:pPr>
              <w:pStyle w:val="TableParagraph"/>
              <w:ind w:left="0" w:right="240"/>
              <w:jc w:val="right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12</w:t>
            </w:r>
          </w:p>
        </w:tc>
        <w:tc>
          <w:tcPr>
            <w:tcW w:w="4397" w:type="dxa"/>
            <w:gridSpan w:val="2"/>
          </w:tcPr>
          <w:p w:rsidR="0090103C" w:rsidRDefault="0090103C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Результат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 xml:space="preserve">надання адміністративної </w:t>
            </w:r>
            <w:r>
              <w:rPr>
                <w:color w:val="0C0C0C"/>
                <w:spacing w:val="-2"/>
                <w:sz w:val="27"/>
              </w:rPr>
              <w:t>послуги</w:t>
            </w:r>
          </w:p>
        </w:tc>
        <w:tc>
          <w:tcPr>
            <w:tcW w:w="10405" w:type="dxa"/>
          </w:tcPr>
          <w:p w:rsidR="0090103C" w:rsidRDefault="0090103C">
            <w:pPr>
              <w:pStyle w:val="TableParagraph"/>
              <w:spacing w:line="310" w:lineRule="atLeast"/>
              <w:ind w:right="97"/>
              <w:jc w:val="both"/>
              <w:rPr>
                <w:sz w:val="27"/>
              </w:rPr>
            </w:pPr>
            <w:r>
              <w:rPr>
                <w:color w:val="0C0C0C"/>
                <w:sz w:val="27"/>
              </w:rPr>
              <w:t>Повідомлення про рішення, прийняте за результатами розгляду заяви (про надання або відмову у наданні статусу члена сім’ї загиблого (померлого) ветерана війни)</w:t>
            </w:r>
          </w:p>
        </w:tc>
      </w:tr>
      <w:tr w:rsidR="0090103C" w:rsidTr="005F6758">
        <w:trPr>
          <w:trHeight w:val="620"/>
        </w:trPr>
        <w:tc>
          <w:tcPr>
            <w:tcW w:w="641" w:type="dxa"/>
          </w:tcPr>
          <w:p w:rsidR="0090103C" w:rsidRDefault="0090103C">
            <w:pPr>
              <w:pStyle w:val="TableParagraph"/>
              <w:ind w:left="0" w:right="240"/>
              <w:jc w:val="right"/>
              <w:rPr>
                <w:sz w:val="27"/>
              </w:rPr>
            </w:pPr>
            <w:r>
              <w:rPr>
                <w:color w:val="0C0C0C"/>
                <w:spacing w:val="-5"/>
                <w:sz w:val="27"/>
              </w:rPr>
              <w:t>13</w:t>
            </w:r>
          </w:p>
        </w:tc>
        <w:tc>
          <w:tcPr>
            <w:tcW w:w="4397" w:type="dxa"/>
            <w:gridSpan w:val="2"/>
          </w:tcPr>
          <w:p w:rsidR="0090103C" w:rsidRDefault="0090103C">
            <w:pPr>
              <w:pStyle w:val="TableParagraph"/>
              <w:rPr>
                <w:sz w:val="27"/>
              </w:rPr>
            </w:pPr>
            <w:r>
              <w:rPr>
                <w:color w:val="0C0C0C"/>
                <w:sz w:val="27"/>
              </w:rPr>
              <w:t>Способи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отримання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відповіді</w:t>
            </w:r>
            <w:r>
              <w:rPr>
                <w:color w:val="0C0C0C"/>
                <w:spacing w:val="-2"/>
                <w:sz w:val="27"/>
              </w:rPr>
              <w:t xml:space="preserve"> (результату)</w:t>
            </w:r>
          </w:p>
        </w:tc>
        <w:tc>
          <w:tcPr>
            <w:tcW w:w="10405" w:type="dxa"/>
          </w:tcPr>
          <w:p w:rsidR="0090103C" w:rsidRDefault="0090103C">
            <w:pPr>
              <w:pStyle w:val="TableParagraph"/>
              <w:numPr>
                <w:ilvl w:val="0"/>
                <w:numId w:val="6"/>
              </w:numPr>
              <w:tabs>
                <w:tab w:val="left" w:pos="384"/>
              </w:tabs>
              <w:ind w:left="384"/>
              <w:rPr>
                <w:sz w:val="27"/>
              </w:rPr>
            </w:pPr>
            <w:r>
              <w:rPr>
                <w:color w:val="0C0C0C"/>
                <w:spacing w:val="-2"/>
                <w:sz w:val="27"/>
              </w:rPr>
              <w:t>Особисто</w:t>
            </w:r>
          </w:p>
          <w:p w:rsidR="0090103C" w:rsidRDefault="0090103C">
            <w:pPr>
              <w:pStyle w:val="TableParagraph"/>
              <w:numPr>
                <w:ilvl w:val="0"/>
                <w:numId w:val="6"/>
              </w:numPr>
              <w:tabs>
                <w:tab w:val="left" w:pos="384"/>
              </w:tabs>
              <w:spacing w:line="290" w:lineRule="exact"/>
              <w:ind w:left="384"/>
              <w:rPr>
                <w:sz w:val="27"/>
              </w:rPr>
            </w:pPr>
            <w:r>
              <w:rPr>
                <w:color w:val="0C0C0C"/>
                <w:sz w:val="27"/>
              </w:rPr>
              <w:t>Через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законного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представника</w:t>
            </w:r>
            <w:r>
              <w:rPr>
                <w:color w:val="0C0C0C"/>
                <w:spacing w:val="-3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чи</w:t>
            </w:r>
            <w:r>
              <w:rPr>
                <w:color w:val="0C0C0C"/>
                <w:spacing w:val="-2"/>
                <w:sz w:val="27"/>
              </w:rPr>
              <w:t xml:space="preserve"> </w:t>
            </w:r>
            <w:r>
              <w:rPr>
                <w:color w:val="0C0C0C"/>
                <w:sz w:val="27"/>
              </w:rPr>
              <w:t>уповноважену</w:t>
            </w:r>
            <w:r>
              <w:rPr>
                <w:color w:val="0C0C0C"/>
                <w:spacing w:val="-1"/>
                <w:sz w:val="27"/>
              </w:rPr>
              <w:t xml:space="preserve"> </w:t>
            </w:r>
            <w:r>
              <w:rPr>
                <w:color w:val="0C0C0C"/>
                <w:spacing w:val="-2"/>
                <w:sz w:val="27"/>
              </w:rPr>
              <w:t>особу</w:t>
            </w:r>
          </w:p>
        </w:tc>
      </w:tr>
    </w:tbl>
    <w:p w:rsidR="0090103C" w:rsidRDefault="0090103C" w:rsidP="00D15202">
      <w:pPr>
        <w:pStyle w:val="BodyText"/>
      </w:pPr>
      <w:bookmarkStart w:id="0" w:name="_GoBack"/>
      <w:bookmarkEnd w:id="0"/>
    </w:p>
    <w:sectPr w:rsidR="0090103C" w:rsidSect="005F6758">
      <w:headerReference w:type="default" r:id="rId7"/>
      <w:footerReference w:type="even" r:id="rId8"/>
      <w:footerReference w:type="default" r:id="rId9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03C" w:rsidRDefault="0090103C">
      <w:r>
        <w:separator/>
      </w:r>
    </w:p>
  </w:endnote>
  <w:endnote w:type="continuationSeparator" w:id="0">
    <w:p w:rsidR="0090103C" w:rsidRDefault="00901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03C" w:rsidRDefault="0090103C" w:rsidP="006549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103C" w:rsidRDefault="009010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03C" w:rsidRDefault="0090103C" w:rsidP="006549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90103C" w:rsidRDefault="009010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03C" w:rsidRDefault="0090103C">
      <w:r>
        <w:separator/>
      </w:r>
    </w:p>
  </w:footnote>
  <w:footnote w:type="continuationSeparator" w:id="0">
    <w:p w:rsidR="0090103C" w:rsidRDefault="009010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03C" w:rsidRDefault="0090103C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49" type="#_x0000_t202" style="position:absolute;margin-left:425.05pt;margin-top:25.05pt;width:14pt;height:17.55pt;z-index:-251656192;mso-position-horizontal-relative:page;mso-position-vertical-relative:page" o:gfxdata="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LFXEzW&#10;AAAACQEAAA8AAAAAAAAAAQAgAAAAIgAAAGRycy9kb3ducmV2LnhtbFBLAQIUABQAAAAIAIdO4kCp&#10;xhhssAEAAHMDAAAOAAAAAAAAAAEAIAAAACUBAABkcnMvZTJvRG9jLnhtbFBLBQYAAAAABgAGAFkB&#10;AABHBQAAAAA=&#10;" filled="f" stroked="f">
          <v:textbox inset="0,0,0,0">
            <w:txbxContent>
              <w:p w:rsidR="0090103C" w:rsidRPr="005F6758" w:rsidRDefault="0090103C" w:rsidP="005F6758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04BD36A"/>
    <w:multiLevelType w:val="multilevel"/>
    <w:tmpl w:val="E04BD36A"/>
    <w:lvl w:ilvl="0">
      <w:start w:val="1"/>
      <w:numFmt w:val="decimal"/>
      <w:lvlText w:val="%1."/>
      <w:lvlJc w:val="left"/>
      <w:pPr>
        <w:ind w:left="115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942" w:hanging="270"/>
      </w:pPr>
      <w:rPr>
        <w:rFonts w:hint="default"/>
      </w:rPr>
    </w:lvl>
    <w:lvl w:ilvl="2">
      <w:numFmt w:val="bullet"/>
      <w:lvlText w:val="•"/>
      <w:lvlJc w:val="left"/>
      <w:pPr>
        <w:ind w:left="1765" w:hanging="270"/>
      </w:pPr>
      <w:rPr>
        <w:rFonts w:hint="default"/>
      </w:rPr>
    </w:lvl>
    <w:lvl w:ilvl="3">
      <w:numFmt w:val="bullet"/>
      <w:lvlText w:val="•"/>
      <w:lvlJc w:val="left"/>
      <w:pPr>
        <w:ind w:left="2588" w:hanging="270"/>
      </w:pPr>
      <w:rPr>
        <w:rFonts w:hint="default"/>
      </w:rPr>
    </w:lvl>
    <w:lvl w:ilvl="4">
      <w:numFmt w:val="bullet"/>
      <w:lvlText w:val="•"/>
      <w:lvlJc w:val="left"/>
      <w:pPr>
        <w:ind w:left="3411" w:hanging="270"/>
      </w:pPr>
      <w:rPr>
        <w:rFonts w:hint="default"/>
      </w:rPr>
    </w:lvl>
    <w:lvl w:ilvl="5">
      <w:numFmt w:val="bullet"/>
      <w:lvlText w:val="•"/>
      <w:lvlJc w:val="left"/>
      <w:pPr>
        <w:ind w:left="4234" w:hanging="270"/>
      </w:pPr>
      <w:rPr>
        <w:rFonts w:hint="default"/>
      </w:rPr>
    </w:lvl>
    <w:lvl w:ilvl="6">
      <w:numFmt w:val="bullet"/>
      <w:lvlText w:val="•"/>
      <w:lvlJc w:val="left"/>
      <w:pPr>
        <w:ind w:left="5056" w:hanging="270"/>
      </w:pPr>
      <w:rPr>
        <w:rFonts w:hint="default"/>
      </w:rPr>
    </w:lvl>
    <w:lvl w:ilvl="7">
      <w:numFmt w:val="bullet"/>
      <w:lvlText w:val="•"/>
      <w:lvlJc w:val="left"/>
      <w:pPr>
        <w:ind w:left="5879" w:hanging="270"/>
      </w:pPr>
      <w:rPr>
        <w:rFonts w:hint="default"/>
      </w:rPr>
    </w:lvl>
    <w:lvl w:ilvl="8">
      <w:numFmt w:val="bullet"/>
      <w:lvlText w:val="•"/>
      <w:lvlJc w:val="left"/>
      <w:pPr>
        <w:ind w:left="6702" w:hanging="270"/>
      </w:pPr>
      <w:rPr>
        <w:rFonts w:hint="default"/>
      </w:rPr>
    </w:lvl>
  </w:abstractNum>
  <w:abstractNum w:abstractNumId="1">
    <w:nsid w:val="E08C150E"/>
    <w:multiLevelType w:val="multilevel"/>
    <w:tmpl w:val="E08C150E"/>
    <w:lvl w:ilvl="0">
      <w:start w:val="1"/>
      <w:numFmt w:val="decimal"/>
      <w:lvlText w:val="%1."/>
      <w:lvlJc w:val="left"/>
      <w:pPr>
        <w:ind w:left="115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-5"/>
        <w:w w:val="100"/>
        <w:sz w:val="27"/>
        <w:szCs w:val="27"/>
      </w:rPr>
    </w:lvl>
    <w:lvl w:ilvl="1">
      <w:numFmt w:val="bullet"/>
      <w:lvlText w:val="•"/>
      <w:lvlJc w:val="left"/>
      <w:pPr>
        <w:ind w:left="942" w:hanging="262"/>
      </w:pPr>
      <w:rPr>
        <w:rFonts w:hint="default"/>
      </w:rPr>
    </w:lvl>
    <w:lvl w:ilvl="2">
      <w:numFmt w:val="bullet"/>
      <w:lvlText w:val="•"/>
      <w:lvlJc w:val="left"/>
      <w:pPr>
        <w:ind w:left="1765" w:hanging="262"/>
      </w:pPr>
      <w:rPr>
        <w:rFonts w:hint="default"/>
      </w:rPr>
    </w:lvl>
    <w:lvl w:ilvl="3">
      <w:numFmt w:val="bullet"/>
      <w:lvlText w:val="•"/>
      <w:lvlJc w:val="left"/>
      <w:pPr>
        <w:ind w:left="2588" w:hanging="262"/>
      </w:pPr>
      <w:rPr>
        <w:rFonts w:hint="default"/>
      </w:rPr>
    </w:lvl>
    <w:lvl w:ilvl="4">
      <w:numFmt w:val="bullet"/>
      <w:lvlText w:val="•"/>
      <w:lvlJc w:val="left"/>
      <w:pPr>
        <w:ind w:left="3411" w:hanging="262"/>
      </w:pPr>
      <w:rPr>
        <w:rFonts w:hint="default"/>
      </w:rPr>
    </w:lvl>
    <w:lvl w:ilvl="5">
      <w:numFmt w:val="bullet"/>
      <w:lvlText w:val="•"/>
      <w:lvlJc w:val="left"/>
      <w:pPr>
        <w:ind w:left="4234" w:hanging="262"/>
      </w:pPr>
      <w:rPr>
        <w:rFonts w:hint="default"/>
      </w:rPr>
    </w:lvl>
    <w:lvl w:ilvl="6">
      <w:numFmt w:val="bullet"/>
      <w:lvlText w:val="•"/>
      <w:lvlJc w:val="left"/>
      <w:pPr>
        <w:ind w:left="5056" w:hanging="262"/>
      </w:pPr>
      <w:rPr>
        <w:rFonts w:hint="default"/>
      </w:rPr>
    </w:lvl>
    <w:lvl w:ilvl="7">
      <w:numFmt w:val="bullet"/>
      <w:lvlText w:val="•"/>
      <w:lvlJc w:val="left"/>
      <w:pPr>
        <w:ind w:left="5879" w:hanging="262"/>
      </w:pPr>
      <w:rPr>
        <w:rFonts w:hint="default"/>
      </w:rPr>
    </w:lvl>
    <w:lvl w:ilvl="8">
      <w:numFmt w:val="bullet"/>
      <w:lvlText w:val="•"/>
      <w:lvlJc w:val="left"/>
      <w:pPr>
        <w:ind w:left="6702" w:hanging="262"/>
      </w:pPr>
      <w:rPr>
        <w:rFonts w:hint="default"/>
      </w:rPr>
    </w:lvl>
  </w:abstractNum>
  <w:abstractNum w:abstractNumId="2">
    <w:nsid w:val="E17ED2EB"/>
    <w:multiLevelType w:val="multilevel"/>
    <w:tmpl w:val="026077AA"/>
    <w:lvl w:ilvl="0">
      <w:start w:val="1"/>
      <w:numFmt w:val="decimal"/>
      <w:lvlText w:val="%1)"/>
      <w:lvlJc w:val="left"/>
      <w:pPr>
        <w:ind w:left="974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1716" w:hanging="293"/>
      </w:pPr>
      <w:rPr>
        <w:rFonts w:hint="default"/>
      </w:rPr>
    </w:lvl>
    <w:lvl w:ilvl="2">
      <w:numFmt w:val="bullet"/>
      <w:lvlText w:val="•"/>
      <w:lvlJc w:val="left"/>
      <w:pPr>
        <w:ind w:left="2453" w:hanging="293"/>
      </w:pPr>
      <w:rPr>
        <w:rFonts w:hint="default"/>
      </w:rPr>
    </w:lvl>
    <w:lvl w:ilvl="3">
      <w:numFmt w:val="bullet"/>
      <w:lvlText w:val="•"/>
      <w:lvlJc w:val="left"/>
      <w:pPr>
        <w:ind w:left="3190" w:hanging="293"/>
      </w:pPr>
      <w:rPr>
        <w:rFonts w:hint="default"/>
      </w:rPr>
    </w:lvl>
    <w:lvl w:ilvl="4">
      <w:numFmt w:val="bullet"/>
      <w:lvlText w:val="•"/>
      <w:lvlJc w:val="left"/>
      <w:pPr>
        <w:ind w:left="3927" w:hanging="293"/>
      </w:pPr>
      <w:rPr>
        <w:rFonts w:hint="default"/>
      </w:rPr>
    </w:lvl>
    <w:lvl w:ilvl="5">
      <w:numFmt w:val="bullet"/>
      <w:lvlText w:val="•"/>
      <w:lvlJc w:val="left"/>
      <w:pPr>
        <w:ind w:left="4664" w:hanging="293"/>
      </w:pPr>
      <w:rPr>
        <w:rFonts w:hint="default"/>
      </w:rPr>
    </w:lvl>
    <w:lvl w:ilvl="6">
      <w:numFmt w:val="bullet"/>
      <w:lvlText w:val="•"/>
      <w:lvlJc w:val="left"/>
      <w:pPr>
        <w:ind w:left="5400" w:hanging="293"/>
      </w:pPr>
      <w:rPr>
        <w:rFonts w:hint="default"/>
      </w:rPr>
    </w:lvl>
    <w:lvl w:ilvl="7">
      <w:numFmt w:val="bullet"/>
      <w:lvlText w:val="•"/>
      <w:lvlJc w:val="left"/>
      <w:pPr>
        <w:ind w:left="6137" w:hanging="293"/>
      </w:pPr>
      <w:rPr>
        <w:rFonts w:hint="default"/>
      </w:rPr>
    </w:lvl>
    <w:lvl w:ilvl="8">
      <w:numFmt w:val="bullet"/>
      <w:lvlText w:val="•"/>
      <w:lvlJc w:val="left"/>
      <w:pPr>
        <w:ind w:left="6874" w:hanging="293"/>
      </w:pPr>
      <w:rPr>
        <w:rFonts w:hint="default"/>
      </w:rPr>
    </w:lvl>
  </w:abstractNum>
  <w:abstractNum w:abstractNumId="3">
    <w:nsid w:val="2AC453D0"/>
    <w:multiLevelType w:val="multilevel"/>
    <w:tmpl w:val="2AC453D0"/>
    <w:lvl w:ilvl="0">
      <w:start w:val="1"/>
      <w:numFmt w:val="decimal"/>
      <w:lvlText w:val="%1."/>
      <w:lvlJc w:val="left"/>
      <w:pPr>
        <w:ind w:left="385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1176" w:hanging="270"/>
      </w:pPr>
      <w:rPr>
        <w:rFonts w:hint="default"/>
      </w:rPr>
    </w:lvl>
    <w:lvl w:ilvl="2">
      <w:numFmt w:val="bullet"/>
      <w:lvlText w:val="•"/>
      <w:lvlJc w:val="left"/>
      <w:pPr>
        <w:ind w:left="1973" w:hanging="270"/>
      </w:pPr>
      <w:rPr>
        <w:rFonts w:hint="default"/>
      </w:rPr>
    </w:lvl>
    <w:lvl w:ilvl="3">
      <w:numFmt w:val="bullet"/>
      <w:lvlText w:val="•"/>
      <w:lvlJc w:val="left"/>
      <w:pPr>
        <w:ind w:left="2770" w:hanging="270"/>
      </w:pPr>
      <w:rPr>
        <w:rFonts w:hint="default"/>
      </w:rPr>
    </w:lvl>
    <w:lvl w:ilvl="4">
      <w:numFmt w:val="bullet"/>
      <w:lvlText w:val="•"/>
      <w:lvlJc w:val="left"/>
      <w:pPr>
        <w:ind w:left="3567" w:hanging="270"/>
      </w:pPr>
      <w:rPr>
        <w:rFonts w:hint="default"/>
      </w:rPr>
    </w:lvl>
    <w:lvl w:ilvl="5">
      <w:numFmt w:val="bullet"/>
      <w:lvlText w:val="•"/>
      <w:lvlJc w:val="left"/>
      <w:pPr>
        <w:ind w:left="4364" w:hanging="270"/>
      </w:pPr>
      <w:rPr>
        <w:rFonts w:hint="default"/>
      </w:rPr>
    </w:lvl>
    <w:lvl w:ilvl="6">
      <w:numFmt w:val="bullet"/>
      <w:lvlText w:val="•"/>
      <w:lvlJc w:val="left"/>
      <w:pPr>
        <w:ind w:left="5160" w:hanging="270"/>
      </w:pPr>
      <w:rPr>
        <w:rFonts w:hint="default"/>
      </w:rPr>
    </w:lvl>
    <w:lvl w:ilvl="7">
      <w:numFmt w:val="bullet"/>
      <w:lvlText w:val="•"/>
      <w:lvlJc w:val="left"/>
      <w:pPr>
        <w:ind w:left="5957" w:hanging="270"/>
      </w:pPr>
      <w:rPr>
        <w:rFonts w:hint="default"/>
      </w:rPr>
    </w:lvl>
    <w:lvl w:ilvl="8">
      <w:numFmt w:val="bullet"/>
      <w:lvlText w:val="•"/>
      <w:lvlJc w:val="left"/>
      <w:pPr>
        <w:ind w:left="6754" w:hanging="270"/>
      </w:pPr>
      <w:rPr>
        <w:rFonts w:hint="default"/>
      </w:rPr>
    </w:lvl>
  </w:abstractNum>
  <w:abstractNum w:abstractNumId="4">
    <w:nsid w:val="335D1DE5"/>
    <w:multiLevelType w:val="multilevel"/>
    <w:tmpl w:val="E440E846"/>
    <w:lvl w:ilvl="0">
      <w:start w:val="8"/>
      <w:numFmt w:val="decimal"/>
      <w:lvlText w:val="%1)"/>
      <w:lvlJc w:val="left"/>
      <w:pPr>
        <w:ind w:left="115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942" w:hanging="428"/>
      </w:pPr>
      <w:rPr>
        <w:rFonts w:hint="default"/>
      </w:rPr>
    </w:lvl>
    <w:lvl w:ilvl="2">
      <w:numFmt w:val="bullet"/>
      <w:lvlText w:val="•"/>
      <w:lvlJc w:val="left"/>
      <w:pPr>
        <w:ind w:left="1765" w:hanging="428"/>
      </w:pPr>
      <w:rPr>
        <w:rFonts w:hint="default"/>
      </w:rPr>
    </w:lvl>
    <w:lvl w:ilvl="3">
      <w:numFmt w:val="bullet"/>
      <w:lvlText w:val="•"/>
      <w:lvlJc w:val="left"/>
      <w:pPr>
        <w:ind w:left="2588" w:hanging="428"/>
      </w:pPr>
      <w:rPr>
        <w:rFonts w:hint="default"/>
      </w:rPr>
    </w:lvl>
    <w:lvl w:ilvl="4">
      <w:numFmt w:val="bullet"/>
      <w:lvlText w:val="•"/>
      <w:lvlJc w:val="left"/>
      <w:pPr>
        <w:ind w:left="3411" w:hanging="428"/>
      </w:pPr>
      <w:rPr>
        <w:rFonts w:hint="default"/>
      </w:rPr>
    </w:lvl>
    <w:lvl w:ilvl="5">
      <w:numFmt w:val="bullet"/>
      <w:lvlText w:val="•"/>
      <w:lvlJc w:val="left"/>
      <w:pPr>
        <w:ind w:left="4234" w:hanging="428"/>
      </w:pPr>
      <w:rPr>
        <w:rFonts w:hint="default"/>
      </w:rPr>
    </w:lvl>
    <w:lvl w:ilvl="6">
      <w:numFmt w:val="bullet"/>
      <w:lvlText w:val="•"/>
      <w:lvlJc w:val="left"/>
      <w:pPr>
        <w:ind w:left="5056" w:hanging="428"/>
      </w:pPr>
      <w:rPr>
        <w:rFonts w:hint="default"/>
      </w:rPr>
    </w:lvl>
    <w:lvl w:ilvl="7">
      <w:numFmt w:val="bullet"/>
      <w:lvlText w:val="•"/>
      <w:lvlJc w:val="left"/>
      <w:pPr>
        <w:ind w:left="5879" w:hanging="428"/>
      </w:pPr>
      <w:rPr>
        <w:rFonts w:hint="default"/>
      </w:rPr>
    </w:lvl>
    <w:lvl w:ilvl="8">
      <w:numFmt w:val="bullet"/>
      <w:lvlText w:val="•"/>
      <w:lvlJc w:val="left"/>
      <w:pPr>
        <w:ind w:left="6702" w:hanging="428"/>
      </w:pPr>
      <w:rPr>
        <w:rFonts w:hint="default"/>
      </w:rPr>
    </w:lvl>
  </w:abstractNum>
  <w:abstractNum w:abstractNumId="5">
    <w:nsid w:val="488396EC"/>
    <w:multiLevelType w:val="multilevel"/>
    <w:tmpl w:val="19E86250"/>
    <w:lvl w:ilvl="0">
      <w:start w:val="2"/>
      <w:numFmt w:val="decimal"/>
      <w:lvlText w:val="%1)"/>
      <w:lvlJc w:val="left"/>
      <w:pPr>
        <w:ind w:left="115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7"/>
        <w:szCs w:val="27"/>
      </w:rPr>
    </w:lvl>
    <w:lvl w:ilvl="1">
      <w:numFmt w:val="bullet"/>
      <w:lvlText w:val="•"/>
      <w:lvlJc w:val="left"/>
      <w:pPr>
        <w:ind w:left="942" w:hanging="293"/>
      </w:pPr>
      <w:rPr>
        <w:rFonts w:hint="default"/>
      </w:rPr>
    </w:lvl>
    <w:lvl w:ilvl="2">
      <w:numFmt w:val="bullet"/>
      <w:lvlText w:val="•"/>
      <w:lvlJc w:val="left"/>
      <w:pPr>
        <w:ind w:left="1765" w:hanging="293"/>
      </w:pPr>
      <w:rPr>
        <w:rFonts w:hint="default"/>
      </w:rPr>
    </w:lvl>
    <w:lvl w:ilvl="3">
      <w:numFmt w:val="bullet"/>
      <w:lvlText w:val="•"/>
      <w:lvlJc w:val="left"/>
      <w:pPr>
        <w:ind w:left="2588" w:hanging="293"/>
      </w:pPr>
      <w:rPr>
        <w:rFonts w:hint="default"/>
      </w:rPr>
    </w:lvl>
    <w:lvl w:ilvl="4">
      <w:numFmt w:val="bullet"/>
      <w:lvlText w:val="•"/>
      <w:lvlJc w:val="left"/>
      <w:pPr>
        <w:ind w:left="3411" w:hanging="293"/>
      </w:pPr>
      <w:rPr>
        <w:rFonts w:hint="default"/>
      </w:rPr>
    </w:lvl>
    <w:lvl w:ilvl="5">
      <w:numFmt w:val="bullet"/>
      <w:lvlText w:val="•"/>
      <w:lvlJc w:val="left"/>
      <w:pPr>
        <w:ind w:left="4234" w:hanging="293"/>
      </w:pPr>
      <w:rPr>
        <w:rFonts w:hint="default"/>
      </w:rPr>
    </w:lvl>
    <w:lvl w:ilvl="6">
      <w:numFmt w:val="bullet"/>
      <w:lvlText w:val="•"/>
      <w:lvlJc w:val="left"/>
      <w:pPr>
        <w:ind w:left="5056" w:hanging="293"/>
      </w:pPr>
      <w:rPr>
        <w:rFonts w:hint="default"/>
      </w:rPr>
    </w:lvl>
    <w:lvl w:ilvl="7">
      <w:numFmt w:val="bullet"/>
      <w:lvlText w:val="•"/>
      <w:lvlJc w:val="left"/>
      <w:pPr>
        <w:ind w:left="5879" w:hanging="293"/>
      </w:pPr>
      <w:rPr>
        <w:rFonts w:hint="default"/>
      </w:rPr>
    </w:lvl>
    <w:lvl w:ilvl="8">
      <w:numFmt w:val="bullet"/>
      <w:lvlText w:val="•"/>
      <w:lvlJc w:val="left"/>
      <w:pPr>
        <w:ind w:left="6702" w:hanging="293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2FF2"/>
    <w:rsid w:val="001E3605"/>
    <w:rsid w:val="00363DDE"/>
    <w:rsid w:val="00392FEC"/>
    <w:rsid w:val="00405262"/>
    <w:rsid w:val="0041796C"/>
    <w:rsid w:val="004B2FF2"/>
    <w:rsid w:val="00512047"/>
    <w:rsid w:val="00595B09"/>
    <w:rsid w:val="005F6758"/>
    <w:rsid w:val="006549D7"/>
    <w:rsid w:val="006C4C3B"/>
    <w:rsid w:val="007F4099"/>
    <w:rsid w:val="0090103C"/>
    <w:rsid w:val="00A86BC4"/>
    <w:rsid w:val="00A93E58"/>
    <w:rsid w:val="00AF28FC"/>
    <w:rsid w:val="00B1416D"/>
    <w:rsid w:val="00B6142B"/>
    <w:rsid w:val="00BF4A19"/>
    <w:rsid w:val="00C125FD"/>
    <w:rsid w:val="00C5395C"/>
    <w:rsid w:val="00CF4B27"/>
    <w:rsid w:val="00D15202"/>
    <w:rsid w:val="00E0502C"/>
    <w:rsid w:val="00E1583A"/>
    <w:rsid w:val="00EB67EB"/>
    <w:rsid w:val="00F809BF"/>
    <w:rsid w:val="29DB5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B2FF2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4B2FF2"/>
    <w:rPr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character" w:styleId="Hyperlink">
    <w:name w:val="Hyperlink"/>
    <w:basedOn w:val="DefaultParagraphFont"/>
    <w:uiPriority w:val="99"/>
    <w:rsid w:val="004B2FF2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4B2FF2"/>
    <w:pPr>
      <w:spacing w:before="8"/>
      <w:ind w:left="60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4B2FF2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4B2FF2"/>
  </w:style>
  <w:style w:type="paragraph" w:customStyle="1" w:styleId="TableParagraph">
    <w:name w:val="Table Paragraph"/>
    <w:basedOn w:val="Normal"/>
    <w:uiPriority w:val="99"/>
    <w:rsid w:val="004B2FF2"/>
    <w:pPr>
      <w:ind w:left="114"/>
    </w:pPr>
  </w:style>
  <w:style w:type="paragraph" w:styleId="Header">
    <w:name w:val="header"/>
    <w:basedOn w:val="Normal"/>
    <w:link w:val="HeaderChar"/>
    <w:uiPriority w:val="99"/>
    <w:rsid w:val="00D15202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15202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D15202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15202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5F675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43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5</Pages>
  <Words>1048</Words>
  <Characters>5978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 Інна Анатоліївна</dc:creator>
  <cp:keywords/>
  <dc:description/>
  <cp:lastModifiedBy>User2</cp:lastModifiedBy>
  <cp:revision>6</cp:revision>
  <dcterms:created xsi:type="dcterms:W3CDTF">2025-12-11T08:13:00Z</dcterms:created>
  <dcterms:modified xsi:type="dcterms:W3CDTF">2025-12-18T13:04:00Z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791450F2F2024CDBAD82C79547047F5C_12</vt:lpwstr>
  </property>
</Properties>
</file>